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B10A79">
      <w:pPr>
        <w:widowControl/>
        <w:spacing w:before="100" w:beforeAutospacing="1" w:after="100" w:afterAutospacing="1" w:line="375" w:lineRule="atLeast"/>
        <w:ind w:firstLine="1124"/>
        <w:rPr>
          <w:rFonts w:hint="eastAsia" w:asciiTheme="majorEastAsia" w:hAnsiTheme="majorEastAsia" w:eastAsiaTheme="majorEastAsia" w:cstheme="majorEastAsia"/>
          <w:b/>
          <w:bCs/>
          <w:color w:val="FF0000"/>
          <w:kern w:val="21"/>
          <w:sz w:val="56"/>
          <w:szCs w:val="56"/>
        </w:rPr>
      </w:pPr>
      <w:bookmarkStart w:id="0" w:name="_GoBack"/>
      <w:bookmarkEnd w:id="0"/>
      <w:r>
        <w:rPr>
          <w:rFonts w:hint="eastAsia" w:asciiTheme="majorEastAsia" w:hAnsiTheme="majorEastAsia" w:eastAsiaTheme="majorEastAsia" w:cstheme="majorEastAsia"/>
          <w:b/>
          <w:bCs/>
          <w:color w:val="FF0000"/>
          <w:kern w:val="21"/>
          <w:sz w:val="56"/>
          <w:szCs w:val="56"/>
        </w:rPr>
        <w:t>唐山市物业服务行业协会文件</w:t>
      </w:r>
    </w:p>
    <w:p w14:paraId="38EB73D6">
      <w:pPr>
        <w:rPr>
          <w:color w:val="FF0000"/>
          <w:sz w:val="60"/>
          <w:szCs w:val="60"/>
          <w:u w:val="single"/>
        </w:rPr>
      </w:pPr>
      <w:r>
        <w:rPr>
          <w:rFonts w:hint="eastAsia"/>
          <w:sz w:val="32"/>
          <w:szCs w:val="32"/>
          <w:u w:val="thick" w:color="FF0000"/>
        </w:rPr>
        <w:t xml:space="preserve">                </w:t>
      </w:r>
      <w:r>
        <w:rPr>
          <w:sz w:val="32"/>
          <w:szCs w:val="32"/>
          <w:u w:val="thick" w:color="FF0000"/>
        </w:rPr>
        <w:t xml:space="preserve"> </w:t>
      </w:r>
      <w:r>
        <w:rPr>
          <w:rFonts w:hint="eastAsia"/>
          <w:sz w:val="32"/>
          <w:szCs w:val="32"/>
          <w:u w:val="thick" w:color="FF0000"/>
        </w:rPr>
        <w:t xml:space="preserve">   </w:t>
      </w:r>
      <w:r>
        <w:rPr>
          <w:rFonts w:hint="eastAsia" w:ascii="仿宋" w:hAnsi="仿宋" w:eastAsia="仿宋" w:cs="仿宋"/>
          <w:b/>
          <w:bCs/>
          <w:sz w:val="36"/>
          <w:szCs w:val="36"/>
          <w:u w:val="thick" w:color="FF0000"/>
        </w:rPr>
        <w:t>唐物协【2024】</w:t>
      </w:r>
      <w:r>
        <w:rPr>
          <w:rFonts w:hint="eastAsia" w:ascii="仿宋" w:hAnsi="仿宋" w:eastAsia="仿宋" w:cs="仿宋"/>
          <w:b/>
          <w:bCs/>
          <w:sz w:val="36"/>
          <w:szCs w:val="36"/>
          <w:u w:val="thick" w:color="FF0000"/>
          <w:lang w:val="en-US" w:eastAsia="zh-CN"/>
        </w:rPr>
        <w:t>14</w:t>
      </w:r>
      <w:r>
        <w:rPr>
          <w:rFonts w:hint="eastAsia" w:ascii="仿宋" w:hAnsi="仿宋" w:eastAsia="仿宋" w:cs="仿宋"/>
          <w:b/>
          <w:bCs/>
          <w:sz w:val="36"/>
          <w:szCs w:val="36"/>
          <w:u w:val="thick" w:color="FF0000"/>
        </w:rPr>
        <w:t>号</w:t>
      </w:r>
      <w:r>
        <w:rPr>
          <w:rFonts w:hint="eastAsia" w:ascii="仿宋" w:hAnsi="仿宋" w:eastAsia="仿宋" w:cs="仿宋"/>
          <w:sz w:val="36"/>
          <w:szCs w:val="36"/>
          <w:u w:val="thick" w:color="FF0000"/>
        </w:rPr>
        <w:t xml:space="preserve"> </w:t>
      </w:r>
      <w:r>
        <w:rPr>
          <w:rFonts w:hint="eastAsia" w:ascii="宋体" w:hAnsi="宋体"/>
          <w:sz w:val="36"/>
          <w:szCs w:val="36"/>
          <w:u w:val="thick" w:color="FF0000"/>
        </w:rPr>
        <w:t xml:space="preserve"> </w:t>
      </w:r>
      <w:r>
        <w:rPr>
          <w:rFonts w:hint="eastAsia" w:ascii="宋体" w:hAnsi="宋体"/>
          <w:sz w:val="32"/>
          <w:szCs w:val="32"/>
          <w:u w:val="thick" w:color="FF0000"/>
        </w:rPr>
        <w:t xml:space="preserve">                   </w:t>
      </w:r>
      <w:r>
        <w:rPr>
          <w:rFonts w:ascii="宋体" w:hAnsi="宋体"/>
          <w:sz w:val="32"/>
          <w:szCs w:val="32"/>
          <w:u w:val="thick" w:color="FF0000"/>
        </w:rPr>
        <w:t xml:space="preserve">   </w:t>
      </w:r>
      <w:r>
        <w:rPr>
          <w:rFonts w:hint="eastAsia" w:ascii="仿宋_GB2312" w:hAnsi="仿宋_GB2312" w:eastAsia="仿宋_GB2312" w:cs="仿宋_GB2312"/>
          <w:b/>
          <w:color w:val="000000"/>
          <w:sz w:val="32"/>
          <w:szCs w:val="32"/>
          <w:u w:val="single" w:color="FF0000"/>
        </w:rPr>
        <w:t xml:space="preserve">      </w:t>
      </w:r>
    </w:p>
    <w:p w14:paraId="3BC7B534">
      <w:pPr>
        <w:widowControl/>
        <w:spacing w:before="100" w:beforeAutospacing="1" w:after="100" w:afterAutospacing="1" w:line="440" w:lineRule="exact"/>
        <w:ind w:firstLine="723"/>
        <w:jc w:val="center"/>
        <w:rPr>
          <w:rFonts w:hint="eastAsia" w:ascii="仿宋" w:hAnsi="仿宋" w:eastAsia="仿宋" w:cs="仿宋"/>
          <w:b/>
          <w:bCs/>
          <w:color w:val="000000"/>
          <w:kern w:val="0"/>
          <w:sz w:val="36"/>
          <w:szCs w:val="36"/>
        </w:rPr>
      </w:pPr>
      <w:r>
        <w:rPr>
          <w:rFonts w:hint="eastAsia" w:ascii="仿宋" w:hAnsi="仿宋" w:eastAsia="仿宋" w:cs="仿宋"/>
          <w:b/>
          <w:bCs/>
          <w:color w:val="000000"/>
          <w:kern w:val="0"/>
          <w:sz w:val="36"/>
          <w:szCs w:val="36"/>
        </w:rPr>
        <w:t>关于开展2024年度唐山市物业服务行业协会物业管理</w:t>
      </w:r>
    </w:p>
    <w:p w14:paraId="777F6B45">
      <w:pPr>
        <w:widowControl/>
        <w:spacing w:before="100" w:beforeAutospacing="1" w:after="100" w:afterAutospacing="1" w:line="440" w:lineRule="exact"/>
        <w:ind w:firstLine="723"/>
        <w:jc w:val="center"/>
        <w:rPr>
          <w:rFonts w:hint="eastAsia" w:ascii="仿宋" w:hAnsi="仿宋" w:eastAsia="仿宋" w:cs="仿宋"/>
          <w:b/>
          <w:bCs/>
          <w:color w:val="000000"/>
          <w:kern w:val="0"/>
          <w:sz w:val="36"/>
          <w:szCs w:val="36"/>
        </w:rPr>
      </w:pPr>
      <w:r>
        <w:rPr>
          <w:rFonts w:hint="eastAsia" w:ascii="仿宋" w:hAnsi="仿宋" w:eastAsia="仿宋" w:cs="仿宋"/>
          <w:b/>
          <w:bCs/>
          <w:color w:val="000000"/>
          <w:kern w:val="0"/>
          <w:sz w:val="36"/>
          <w:szCs w:val="36"/>
        </w:rPr>
        <w:t>标准化项目（含复检）评定认定的通知</w:t>
      </w:r>
    </w:p>
    <w:p w14:paraId="6E433F08">
      <w:pPr>
        <w:widowControl/>
        <w:spacing w:line="600" w:lineRule="exact"/>
        <w:jc w:val="left"/>
        <w:rPr>
          <w:rFonts w:hint="eastAsia" w:ascii="仿宋" w:hAnsi="仿宋" w:eastAsia="仿宋" w:cs="仿宋"/>
          <w:b/>
          <w:color w:val="000000"/>
          <w:kern w:val="0"/>
          <w:sz w:val="32"/>
          <w:szCs w:val="32"/>
        </w:rPr>
      </w:pPr>
      <w:r>
        <w:rPr>
          <w:rFonts w:hint="eastAsia" w:ascii="仿宋" w:hAnsi="仿宋" w:eastAsia="仿宋" w:cs="仿宋"/>
          <w:b/>
          <w:color w:val="000000"/>
          <w:kern w:val="0"/>
          <w:sz w:val="32"/>
          <w:szCs w:val="32"/>
        </w:rPr>
        <w:t>各会员单位：</w:t>
      </w:r>
    </w:p>
    <w:p w14:paraId="24D6179C">
      <w:pPr>
        <w:widowControl/>
        <w:spacing w:line="600" w:lineRule="exact"/>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为进一步</w:t>
      </w:r>
      <w:r>
        <w:rPr>
          <w:rFonts w:hint="eastAsia" w:ascii="仿宋" w:hAnsi="仿宋" w:eastAsia="仿宋" w:cs="仿宋"/>
          <w:sz w:val="32"/>
          <w:szCs w:val="32"/>
        </w:rPr>
        <w:t>提升会员单位物业管理规范化、标准化水平，</w:t>
      </w:r>
      <w:r>
        <w:rPr>
          <w:rFonts w:hint="eastAsia" w:ascii="仿宋" w:hAnsi="仿宋" w:eastAsia="仿宋" w:cs="仿宋"/>
          <w:color w:val="000000"/>
          <w:kern w:val="0"/>
          <w:sz w:val="32"/>
          <w:szCs w:val="32"/>
        </w:rPr>
        <w:t>推动行业品牌化建设，充分发挥物业管理标准化项目的引领带动作用，</w:t>
      </w:r>
      <w:r>
        <w:rPr>
          <w:rFonts w:hint="eastAsia" w:ascii="仿宋" w:hAnsi="仿宋" w:eastAsia="仿宋" w:cs="仿宋"/>
          <w:sz w:val="32"/>
          <w:szCs w:val="32"/>
          <w:lang w:eastAsia="zh-CN"/>
        </w:rPr>
        <w:t>促进生活品质升级，增强人民群众服务质量获得感、满意度，</w:t>
      </w:r>
      <w:r>
        <w:rPr>
          <w:rFonts w:hint="eastAsia" w:ascii="仿宋" w:hAnsi="仿宋" w:eastAsia="仿宋" w:cs="仿宋"/>
          <w:color w:val="000000"/>
          <w:kern w:val="0"/>
          <w:sz w:val="32"/>
          <w:szCs w:val="32"/>
        </w:rPr>
        <w:t>决定开展2024年度唐山市物业服务行业协会物业管理标准化项目评定认定工作，现将有关事宜通知如下：</w:t>
      </w:r>
    </w:p>
    <w:p w14:paraId="44547F55">
      <w:pPr>
        <w:widowControl/>
        <w:spacing w:line="600" w:lineRule="exact"/>
        <w:ind w:firstLine="643" w:firstLineChars="200"/>
        <w:jc w:val="left"/>
        <w:rPr>
          <w:rFonts w:hint="eastAsia" w:ascii="黑体" w:hAnsi="黑体" w:eastAsia="黑体" w:cs="黑体"/>
          <w:b/>
          <w:bCs/>
          <w:color w:val="000000"/>
          <w:kern w:val="0"/>
          <w:sz w:val="32"/>
          <w:szCs w:val="32"/>
        </w:rPr>
      </w:pPr>
      <w:r>
        <w:rPr>
          <w:rFonts w:hint="eastAsia" w:ascii="黑体" w:hAnsi="黑体" w:eastAsia="黑体" w:cs="黑体"/>
          <w:b/>
          <w:bCs/>
          <w:color w:val="000000"/>
          <w:kern w:val="0"/>
          <w:sz w:val="32"/>
          <w:szCs w:val="32"/>
        </w:rPr>
        <w:t>一、申报条件</w:t>
      </w:r>
    </w:p>
    <w:p w14:paraId="78A5BA8A">
      <w:pPr>
        <w:widowControl/>
        <w:spacing w:line="540" w:lineRule="exact"/>
        <w:ind w:firstLine="640" w:firstLineChars="200"/>
        <w:jc w:val="left"/>
        <w:rPr>
          <w:rFonts w:hint="eastAsia" w:ascii="仿宋" w:hAnsi="仿宋" w:eastAsia="仿宋" w:cs="仿宋_GB2312"/>
          <w:kern w:val="0"/>
          <w:sz w:val="32"/>
          <w:szCs w:val="32"/>
        </w:rPr>
      </w:pPr>
      <w:r>
        <w:rPr>
          <w:rFonts w:hint="eastAsia" w:ascii="仿宋" w:hAnsi="仿宋" w:eastAsia="仿宋" w:cs="仿宋_GB2312"/>
          <w:kern w:val="0"/>
          <w:sz w:val="32"/>
          <w:szCs w:val="32"/>
        </w:rPr>
        <w:t>1.符合城市规划建设要求，配套设施齐全。住宅小区、园区建筑面积5万平方米以上，别墅2万平方米以上，大厦2万平方米以上且非住宅建筑面积占60%以上，入住率或使用率达80%以上。</w:t>
      </w:r>
    </w:p>
    <w:p w14:paraId="08F23819">
      <w:pPr>
        <w:widowControl/>
        <w:spacing w:line="540" w:lineRule="exact"/>
        <w:ind w:firstLine="640" w:firstLineChars="200"/>
        <w:jc w:val="left"/>
        <w:rPr>
          <w:rFonts w:hint="eastAsia" w:ascii="仿宋" w:hAnsi="仿宋" w:eastAsia="仿宋" w:cs="仿宋_GB2312"/>
          <w:kern w:val="0"/>
          <w:sz w:val="32"/>
          <w:szCs w:val="32"/>
        </w:rPr>
      </w:pPr>
      <w:r>
        <w:rPr>
          <w:rFonts w:hint="eastAsia" w:ascii="仿宋" w:hAnsi="仿宋" w:eastAsia="仿宋" w:cs="仿宋_GB2312"/>
          <w:kern w:val="0"/>
          <w:sz w:val="32"/>
          <w:szCs w:val="32"/>
        </w:rPr>
        <w:t>2.申报项目为独立的物业管理区域，且物业服务企业已完成物业服务合同备案及省、市物业管理信用信息系统的录入。</w:t>
      </w:r>
    </w:p>
    <w:p w14:paraId="4F5EC337">
      <w:pPr>
        <w:widowControl/>
        <w:spacing w:line="540" w:lineRule="exact"/>
        <w:ind w:firstLine="640" w:firstLineChars="200"/>
        <w:jc w:val="left"/>
        <w:rPr>
          <w:rFonts w:hint="eastAsia" w:ascii="仿宋" w:hAnsi="仿宋" w:eastAsia="仿宋" w:cs="仿宋_GB2312"/>
          <w:kern w:val="0"/>
          <w:sz w:val="32"/>
          <w:szCs w:val="32"/>
        </w:rPr>
      </w:pPr>
      <w:r>
        <w:rPr>
          <w:rFonts w:hint="eastAsia" w:ascii="仿宋" w:hAnsi="仿宋" w:eastAsia="仿宋" w:cs="仿宋_GB2312"/>
          <w:kern w:val="0"/>
          <w:sz w:val="32"/>
          <w:szCs w:val="32"/>
        </w:rPr>
        <w:t>3.由一家物业服务企业实施物业管理一年以上，该企业具备独立法人资格。</w:t>
      </w:r>
    </w:p>
    <w:p w14:paraId="0173EE4D">
      <w:pPr>
        <w:widowControl/>
        <w:spacing w:line="540" w:lineRule="exact"/>
        <w:ind w:firstLine="640" w:firstLineChars="200"/>
        <w:jc w:val="left"/>
        <w:rPr>
          <w:rFonts w:hint="eastAsia" w:ascii="仿宋" w:hAnsi="仿宋" w:eastAsia="仿宋" w:cs="仿宋_GB2312"/>
          <w:kern w:val="0"/>
          <w:sz w:val="32"/>
          <w:szCs w:val="32"/>
        </w:rPr>
      </w:pPr>
      <w:r>
        <w:rPr>
          <w:rFonts w:hint="eastAsia" w:ascii="仿宋" w:hAnsi="仿宋" w:eastAsia="仿宋" w:cs="仿宋_GB2312"/>
          <w:kern w:val="0"/>
          <w:sz w:val="32"/>
          <w:szCs w:val="32"/>
        </w:rPr>
        <w:t>4.申报项目2年内未发生重特大安全责任事故、重大投诉及业主重大集体上访事件。</w:t>
      </w:r>
    </w:p>
    <w:p w14:paraId="5789A0DD">
      <w:pPr>
        <w:widowControl/>
        <w:spacing w:line="540" w:lineRule="exact"/>
        <w:ind w:firstLine="640" w:firstLineChars="200"/>
        <w:jc w:val="left"/>
        <w:rPr>
          <w:rFonts w:hint="eastAsia" w:ascii="仿宋" w:hAnsi="仿宋" w:eastAsia="仿宋" w:cs="仿宋_GB2312"/>
          <w:kern w:val="0"/>
          <w:sz w:val="32"/>
          <w:szCs w:val="32"/>
        </w:rPr>
      </w:pPr>
      <w:r>
        <w:rPr>
          <w:rFonts w:hint="eastAsia" w:ascii="仿宋" w:hAnsi="仿宋" w:eastAsia="仿宋" w:cs="仿宋_GB2312"/>
          <w:kern w:val="0"/>
          <w:sz w:val="32"/>
          <w:szCs w:val="32"/>
        </w:rPr>
        <w:t>5.申报项目、企业及负责人无不良和黑名单记录。</w:t>
      </w:r>
    </w:p>
    <w:p w14:paraId="55ED3486">
      <w:pPr>
        <w:widowControl/>
        <w:spacing w:line="540" w:lineRule="exact"/>
        <w:ind w:firstLine="640" w:firstLineChars="200"/>
        <w:jc w:val="left"/>
        <w:rPr>
          <w:rFonts w:hint="eastAsia" w:ascii="仿宋" w:hAnsi="仿宋" w:eastAsia="仿宋" w:cs="仿宋_GB2312"/>
          <w:kern w:val="0"/>
          <w:sz w:val="32"/>
          <w:szCs w:val="32"/>
        </w:rPr>
      </w:pPr>
      <w:r>
        <w:rPr>
          <w:rFonts w:hint="eastAsia" w:ascii="仿宋" w:hAnsi="仿宋" w:eastAsia="仿宋" w:cs="仿宋_GB2312"/>
          <w:kern w:val="0"/>
          <w:sz w:val="32"/>
          <w:szCs w:val="32"/>
        </w:rPr>
        <w:t>6.履职尽责，自觉完成政府及主管部门交办的各项工作任务。</w:t>
      </w:r>
    </w:p>
    <w:p w14:paraId="0804CFC0">
      <w:pPr>
        <w:widowControl/>
        <w:spacing w:line="540" w:lineRule="exact"/>
        <w:ind w:firstLine="640" w:firstLineChars="200"/>
        <w:jc w:val="left"/>
        <w:rPr>
          <w:rFonts w:hint="eastAsia" w:ascii="仿宋" w:hAnsi="仿宋" w:eastAsia="仿宋" w:cs="仿宋_GB2312"/>
          <w:kern w:val="0"/>
          <w:sz w:val="32"/>
          <w:szCs w:val="32"/>
        </w:rPr>
      </w:pPr>
      <w:r>
        <w:rPr>
          <w:rFonts w:hint="eastAsia" w:ascii="仿宋" w:hAnsi="仿宋" w:eastAsia="仿宋" w:cs="仿宋_GB2312"/>
          <w:kern w:val="0"/>
          <w:sz w:val="32"/>
          <w:szCs w:val="32"/>
        </w:rPr>
        <w:t>7.申报企业为本会会员单位。</w:t>
      </w:r>
    </w:p>
    <w:p w14:paraId="3BA2AEC6">
      <w:pPr>
        <w:widowControl/>
        <w:spacing w:line="540" w:lineRule="exact"/>
        <w:ind w:firstLine="640" w:firstLineChars="200"/>
        <w:jc w:val="left"/>
        <w:rPr>
          <w:rFonts w:hint="eastAsia" w:ascii="仿宋" w:hAnsi="仿宋" w:eastAsia="仿宋" w:cs="仿宋_GB2312"/>
          <w:kern w:val="0"/>
          <w:sz w:val="32"/>
          <w:szCs w:val="32"/>
        </w:rPr>
      </w:pPr>
      <w:r>
        <w:rPr>
          <w:rFonts w:hint="eastAsia" w:ascii="仿宋" w:hAnsi="仿宋" w:eastAsia="仿宋" w:cs="仿宋_GB2312"/>
          <w:kern w:val="0"/>
          <w:sz w:val="32"/>
          <w:szCs w:val="32"/>
        </w:rPr>
        <w:t>8.对20</w:t>
      </w:r>
      <w:r>
        <w:rPr>
          <w:rFonts w:ascii="仿宋" w:hAnsi="仿宋" w:eastAsia="仿宋" w:cs="仿宋_GB2312"/>
          <w:kern w:val="0"/>
          <w:sz w:val="32"/>
          <w:szCs w:val="32"/>
        </w:rPr>
        <w:t>2</w:t>
      </w:r>
      <w:r>
        <w:rPr>
          <w:rFonts w:hint="eastAsia" w:ascii="仿宋" w:hAnsi="仿宋" w:eastAsia="仿宋" w:cs="仿宋_GB2312"/>
          <w:kern w:val="0"/>
          <w:sz w:val="32"/>
          <w:szCs w:val="32"/>
        </w:rPr>
        <w:t>1年以来认定的唐山市物业服务行业协会物业管理标准化项目（满3年、尚未申报省物协物业管理标准化示范项目）进行复检，复检合格的项目保留荣誉，不合格或未参加复检的项目撤销荣誉，并在有关媒体予以公告公示。</w:t>
      </w:r>
    </w:p>
    <w:p w14:paraId="6B17BA58">
      <w:pPr>
        <w:spacing w:line="540" w:lineRule="exact"/>
        <w:ind w:firstLine="643" w:firstLineChars="200"/>
        <w:rPr>
          <w:rFonts w:hint="eastAsia" w:ascii="黑体" w:hAnsi="黑体" w:eastAsia="黑体" w:cs="黑体"/>
          <w:sz w:val="32"/>
          <w:szCs w:val="32"/>
        </w:rPr>
      </w:pPr>
      <w:r>
        <w:rPr>
          <w:rFonts w:hint="eastAsia" w:ascii="黑体" w:hAnsi="黑体" w:eastAsia="黑体" w:cs="方正宋黑简体"/>
          <w:b/>
          <w:bCs/>
          <w:color w:val="000000"/>
          <w:kern w:val="0"/>
          <w:sz w:val="32"/>
          <w:szCs w:val="32"/>
        </w:rPr>
        <w:t>二、</w:t>
      </w:r>
      <w:r>
        <w:rPr>
          <w:rFonts w:hint="eastAsia" w:ascii="黑体" w:hAnsi="黑体" w:eastAsia="黑体" w:cs="黑体"/>
          <w:sz w:val="32"/>
          <w:szCs w:val="32"/>
        </w:rPr>
        <w:t>申报材料</w:t>
      </w:r>
    </w:p>
    <w:p w14:paraId="0854A8B3">
      <w:pPr>
        <w:widowControl/>
        <w:spacing w:line="540" w:lineRule="exact"/>
        <w:ind w:firstLine="640" w:firstLineChars="200"/>
        <w:jc w:val="left"/>
        <w:rPr>
          <w:rFonts w:hint="eastAsia" w:ascii="仿宋" w:hAnsi="仿宋" w:eastAsia="仿宋" w:cs="仿宋_GB2312"/>
          <w:kern w:val="0"/>
          <w:sz w:val="32"/>
          <w:szCs w:val="32"/>
        </w:rPr>
      </w:pPr>
      <w:r>
        <w:rPr>
          <w:rFonts w:hint="eastAsia" w:ascii="仿宋" w:hAnsi="仿宋" w:eastAsia="仿宋" w:cs="仿宋_GB2312"/>
          <w:kern w:val="0"/>
          <w:sz w:val="32"/>
          <w:szCs w:val="32"/>
        </w:rPr>
        <w:t>1.唐山市物业协会物业管理标准化项目申报表。</w:t>
      </w:r>
    </w:p>
    <w:p w14:paraId="32D88FB4">
      <w:pPr>
        <w:widowControl/>
        <w:spacing w:line="540" w:lineRule="exact"/>
        <w:ind w:firstLine="640" w:firstLineChars="200"/>
        <w:jc w:val="left"/>
        <w:rPr>
          <w:rFonts w:hint="eastAsia" w:ascii="仿宋" w:hAnsi="仿宋" w:eastAsia="仿宋" w:cs="仿宋_GB2312"/>
          <w:kern w:val="0"/>
          <w:sz w:val="32"/>
          <w:szCs w:val="32"/>
        </w:rPr>
      </w:pPr>
      <w:r>
        <w:rPr>
          <w:rFonts w:hint="eastAsia" w:ascii="仿宋" w:hAnsi="仿宋" w:eastAsia="仿宋" w:cs="仿宋_GB2312"/>
          <w:kern w:val="0"/>
          <w:sz w:val="32"/>
          <w:szCs w:val="32"/>
        </w:rPr>
        <w:t>2.物业服务企业营业执照副本复印件。</w:t>
      </w:r>
    </w:p>
    <w:p w14:paraId="390DBA77">
      <w:pPr>
        <w:widowControl/>
        <w:spacing w:line="540" w:lineRule="exact"/>
        <w:ind w:firstLine="640" w:firstLineChars="200"/>
        <w:jc w:val="left"/>
        <w:rPr>
          <w:rFonts w:hint="eastAsia" w:ascii="仿宋" w:hAnsi="仿宋" w:eastAsia="仿宋" w:cs="仿宋_GB2312"/>
          <w:kern w:val="0"/>
          <w:sz w:val="32"/>
          <w:szCs w:val="32"/>
        </w:rPr>
      </w:pPr>
      <w:r>
        <w:rPr>
          <w:rFonts w:hint="eastAsia" w:ascii="仿宋" w:hAnsi="仿宋" w:eastAsia="仿宋" w:cs="仿宋_GB2312"/>
          <w:kern w:val="0"/>
          <w:sz w:val="32"/>
          <w:szCs w:val="32"/>
        </w:rPr>
        <w:t>3.物业服务合同复印件。</w:t>
      </w:r>
    </w:p>
    <w:p w14:paraId="5EB74B68">
      <w:pPr>
        <w:widowControl/>
        <w:spacing w:line="540" w:lineRule="exact"/>
        <w:ind w:firstLine="640" w:firstLineChars="200"/>
        <w:jc w:val="left"/>
        <w:rPr>
          <w:rFonts w:hint="eastAsia" w:ascii="仿宋" w:hAnsi="仿宋" w:eastAsia="仿宋" w:cs="仿宋_GB2312"/>
          <w:kern w:val="0"/>
          <w:sz w:val="32"/>
          <w:szCs w:val="32"/>
        </w:rPr>
      </w:pPr>
      <w:r>
        <w:rPr>
          <w:rFonts w:hint="eastAsia" w:ascii="仿宋" w:hAnsi="仿宋" w:eastAsia="仿宋" w:cs="仿宋_GB2312"/>
          <w:kern w:val="0"/>
          <w:sz w:val="32"/>
          <w:szCs w:val="32"/>
        </w:rPr>
        <w:t>4.物业服务企业和申报项目近3年所获表彰及奖励文件、证书复印件。</w:t>
      </w:r>
    </w:p>
    <w:p w14:paraId="38D4CF5D">
      <w:pPr>
        <w:widowControl/>
        <w:spacing w:line="540" w:lineRule="exact"/>
        <w:ind w:firstLine="640" w:firstLineChars="200"/>
        <w:jc w:val="left"/>
        <w:rPr>
          <w:rFonts w:hint="eastAsia" w:ascii="仿宋" w:hAnsi="仿宋" w:eastAsia="仿宋" w:cs="仿宋_GB2312"/>
          <w:kern w:val="0"/>
          <w:sz w:val="32"/>
          <w:szCs w:val="32"/>
        </w:rPr>
      </w:pPr>
      <w:r>
        <w:rPr>
          <w:rFonts w:hint="eastAsia" w:ascii="仿宋" w:hAnsi="仿宋" w:eastAsia="仿宋" w:cs="仿宋_GB2312"/>
          <w:kern w:val="0"/>
          <w:sz w:val="32"/>
          <w:szCs w:val="32"/>
        </w:rPr>
        <w:t>5.申报项目实景图、小区地理方位图、环境实景照片、周边情况概述等。</w:t>
      </w:r>
    </w:p>
    <w:p w14:paraId="572402EB">
      <w:pPr>
        <w:widowControl/>
        <w:spacing w:line="540" w:lineRule="exact"/>
        <w:ind w:firstLine="640" w:firstLineChars="200"/>
        <w:jc w:val="left"/>
        <w:rPr>
          <w:rFonts w:hint="eastAsia" w:ascii="仿宋" w:hAnsi="仿宋" w:eastAsia="仿宋" w:cs="仿宋_GB2312"/>
          <w:kern w:val="0"/>
          <w:sz w:val="32"/>
          <w:szCs w:val="32"/>
        </w:rPr>
      </w:pPr>
      <w:r>
        <w:rPr>
          <w:rFonts w:hint="eastAsia" w:ascii="仿宋" w:hAnsi="仿宋" w:eastAsia="仿宋" w:cs="仿宋_GB2312"/>
          <w:kern w:val="0"/>
          <w:sz w:val="32"/>
          <w:szCs w:val="32"/>
        </w:rPr>
        <w:t>6.其他业绩证明材料。</w:t>
      </w:r>
    </w:p>
    <w:p w14:paraId="1B90CCF0">
      <w:pPr>
        <w:widowControl/>
        <w:spacing w:line="540" w:lineRule="exact"/>
        <w:ind w:firstLine="640" w:firstLineChars="200"/>
        <w:jc w:val="left"/>
        <w:rPr>
          <w:rFonts w:hint="eastAsia" w:ascii="仿宋" w:hAnsi="仿宋" w:eastAsia="仿宋" w:cs="仿宋_GB2312"/>
          <w:kern w:val="0"/>
          <w:sz w:val="32"/>
          <w:szCs w:val="32"/>
        </w:rPr>
      </w:pPr>
      <w:r>
        <w:rPr>
          <w:rFonts w:hint="eastAsia" w:ascii="仿宋" w:hAnsi="仿宋" w:eastAsia="仿宋" w:cs="仿宋_GB2312"/>
          <w:kern w:val="0"/>
          <w:sz w:val="32"/>
          <w:szCs w:val="32"/>
        </w:rPr>
        <w:t>7.以上材料纸质版、电子版各1份。</w:t>
      </w:r>
    </w:p>
    <w:p w14:paraId="1D12C551">
      <w:pPr>
        <w:widowControl/>
        <w:spacing w:line="600" w:lineRule="exact"/>
        <w:ind w:firstLine="623" w:firstLineChars="200"/>
        <w:jc w:val="left"/>
        <w:rPr>
          <w:rFonts w:hint="eastAsia" w:ascii="黑体" w:hAnsi="黑体" w:eastAsia="黑体" w:cs="黑体"/>
          <w:b/>
          <w:bCs/>
          <w:color w:val="000000"/>
          <w:kern w:val="0"/>
          <w:sz w:val="32"/>
          <w:szCs w:val="32"/>
        </w:rPr>
      </w:pPr>
      <w:r>
        <w:rPr>
          <w:rFonts w:hint="eastAsia" w:ascii="黑体" w:hAnsi="黑体" w:eastAsia="黑体" w:cs="黑体"/>
          <w:b/>
          <w:bCs/>
          <w:spacing w:val="-5"/>
          <w:sz w:val="32"/>
          <w:szCs w:val="32"/>
        </w:rPr>
        <w:t>三、申报要求和程序</w:t>
      </w:r>
    </w:p>
    <w:p w14:paraId="74287BC1">
      <w:pPr>
        <w:widowControl/>
        <w:spacing w:line="540" w:lineRule="exact"/>
        <w:ind w:firstLine="640" w:firstLineChars="200"/>
        <w:jc w:val="left"/>
        <w:rPr>
          <w:rFonts w:hint="eastAsia" w:ascii="仿宋" w:hAnsi="仿宋" w:eastAsia="仿宋" w:cs="仿宋_GB2312"/>
          <w:kern w:val="0"/>
          <w:sz w:val="32"/>
          <w:szCs w:val="32"/>
        </w:rPr>
      </w:pPr>
      <w:r>
        <w:rPr>
          <w:rFonts w:hint="eastAsia" w:ascii="仿宋" w:hAnsi="仿宋" w:eastAsia="仿宋" w:cs="仿宋_GB2312"/>
          <w:kern w:val="0"/>
          <w:sz w:val="32"/>
          <w:szCs w:val="32"/>
        </w:rPr>
        <w:t>1．申报企业对所报材料的真实性签署《物业管理标准化项目创建承诺书》，并对所承诺内容的真实性负责。如发现弄虚作假，取消认定资格。</w:t>
      </w:r>
    </w:p>
    <w:p w14:paraId="50209851">
      <w:pPr>
        <w:widowControl/>
        <w:spacing w:line="540" w:lineRule="exact"/>
        <w:ind w:firstLine="640" w:firstLineChars="200"/>
        <w:jc w:val="left"/>
        <w:rPr>
          <w:rFonts w:hint="eastAsia" w:ascii="仿宋" w:hAnsi="仿宋" w:eastAsia="仿宋" w:cs="仿宋_GB2312"/>
          <w:kern w:val="0"/>
          <w:sz w:val="32"/>
          <w:szCs w:val="32"/>
        </w:rPr>
      </w:pPr>
      <w:r>
        <w:rPr>
          <w:rFonts w:hint="eastAsia" w:ascii="仿宋" w:hAnsi="仿宋" w:eastAsia="仿宋" w:cs="仿宋_GB2312"/>
          <w:kern w:val="0"/>
          <w:sz w:val="32"/>
          <w:szCs w:val="32"/>
        </w:rPr>
        <w:t>2.所申报项目接受社会监督。</w:t>
      </w:r>
    </w:p>
    <w:p w14:paraId="0D804959">
      <w:pPr>
        <w:widowControl/>
        <w:spacing w:line="540" w:lineRule="exact"/>
        <w:ind w:firstLine="640" w:firstLineChars="200"/>
        <w:jc w:val="left"/>
        <w:rPr>
          <w:rFonts w:hint="eastAsia" w:ascii="仿宋" w:hAnsi="仿宋" w:eastAsia="仿宋" w:cs="仿宋_GB2312"/>
          <w:kern w:val="0"/>
          <w:sz w:val="32"/>
          <w:szCs w:val="32"/>
        </w:rPr>
      </w:pPr>
      <w:r>
        <w:rPr>
          <w:rFonts w:ascii="仿宋" w:hAnsi="仿宋" w:eastAsia="仿宋" w:cs="仿宋_GB2312"/>
          <w:kern w:val="0"/>
          <w:sz w:val="32"/>
          <w:szCs w:val="32"/>
        </w:rPr>
        <w:t>3</w:t>
      </w:r>
      <w:r>
        <w:rPr>
          <w:rFonts w:hint="eastAsia" w:ascii="仿宋" w:hAnsi="仿宋" w:eastAsia="仿宋" w:cs="仿宋_GB2312"/>
          <w:kern w:val="0"/>
          <w:sz w:val="32"/>
          <w:szCs w:val="32"/>
        </w:rPr>
        <w:t>.申报单位于2024年12月1</w:t>
      </w:r>
      <w:r>
        <w:rPr>
          <w:rFonts w:hint="eastAsia" w:ascii="仿宋" w:hAnsi="仿宋" w:eastAsia="仿宋" w:cs="仿宋_GB2312"/>
          <w:kern w:val="0"/>
          <w:sz w:val="32"/>
          <w:szCs w:val="32"/>
          <w:lang w:val="en-US" w:eastAsia="zh-CN"/>
        </w:rPr>
        <w:t>0</w:t>
      </w:r>
      <w:r>
        <w:rPr>
          <w:rFonts w:hint="eastAsia" w:ascii="仿宋" w:hAnsi="仿宋" w:eastAsia="仿宋" w:cs="仿宋_GB2312"/>
          <w:kern w:val="0"/>
          <w:sz w:val="32"/>
          <w:szCs w:val="32"/>
        </w:rPr>
        <w:t>日（17:00）前经属地物业主管部门审核（盖章）后，将申报资料纸质版、电子版（word）各一份报至本会，逾期不再受理。</w:t>
      </w:r>
    </w:p>
    <w:p w14:paraId="0D8AA0B8">
      <w:pPr>
        <w:widowControl/>
        <w:spacing w:line="600" w:lineRule="exact"/>
        <w:ind w:firstLine="643" w:firstLineChars="200"/>
        <w:jc w:val="left"/>
        <w:rPr>
          <w:rFonts w:hint="eastAsia" w:ascii="仿宋" w:hAnsi="仿宋" w:eastAsia="黑体" w:cs="仿宋"/>
          <w:color w:val="000000"/>
          <w:kern w:val="0"/>
          <w:sz w:val="32"/>
          <w:szCs w:val="32"/>
        </w:rPr>
      </w:pPr>
      <w:r>
        <w:rPr>
          <w:rFonts w:hint="eastAsia" w:ascii="黑体" w:hAnsi="黑体" w:eastAsia="黑体" w:cs="方正宋黑简体"/>
          <w:b/>
          <w:bCs/>
          <w:color w:val="000000"/>
          <w:kern w:val="0"/>
          <w:sz w:val="32"/>
          <w:szCs w:val="32"/>
        </w:rPr>
        <w:t>四、考核要点</w:t>
      </w:r>
    </w:p>
    <w:p w14:paraId="1A446DF7">
      <w:pPr>
        <w:spacing w:line="540" w:lineRule="exact"/>
        <w:ind w:firstLine="707" w:firstLineChars="220"/>
        <w:rPr>
          <w:rFonts w:hint="eastAsia" w:ascii="仿宋" w:hAnsi="仿宋" w:eastAsia="仿宋" w:cs="楷体_GB2312"/>
          <w:b/>
          <w:bCs/>
          <w:sz w:val="32"/>
          <w:szCs w:val="32"/>
        </w:rPr>
      </w:pPr>
      <w:r>
        <w:rPr>
          <w:rFonts w:hint="eastAsia" w:ascii="仿宋" w:hAnsi="仿宋" w:eastAsia="仿宋" w:cs="楷体_GB2312"/>
          <w:b/>
          <w:bCs/>
          <w:sz w:val="32"/>
          <w:szCs w:val="32"/>
        </w:rPr>
        <w:t>（一）考核标准及程序</w:t>
      </w:r>
    </w:p>
    <w:p w14:paraId="4E3B5C45">
      <w:pPr>
        <w:widowControl/>
        <w:spacing w:line="540" w:lineRule="exact"/>
        <w:ind w:firstLine="640" w:firstLineChars="200"/>
        <w:jc w:val="left"/>
        <w:rPr>
          <w:rFonts w:hint="eastAsia" w:ascii="仿宋" w:hAnsi="仿宋" w:eastAsia="仿宋" w:cs="仿宋_GB2312"/>
          <w:kern w:val="0"/>
          <w:sz w:val="32"/>
          <w:szCs w:val="32"/>
        </w:rPr>
      </w:pPr>
      <w:r>
        <w:rPr>
          <w:rFonts w:hint="eastAsia" w:ascii="仿宋" w:hAnsi="仿宋" w:eastAsia="仿宋" w:cs="仿宋_GB2312"/>
          <w:kern w:val="0"/>
          <w:sz w:val="32"/>
          <w:szCs w:val="32"/>
        </w:rPr>
        <w:t>1.考核标准执行《唐山市物业协会物业管理标准化项目考核标准及评分细则》。</w:t>
      </w:r>
    </w:p>
    <w:p w14:paraId="564F9E1A">
      <w:pPr>
        <w:widowControl/>
        <w:spacing w:line="600" w:lineRule="exact"/>
        <w:ind w:firstLine="640" w:firstLineChars="200"/>
        <w:jc w:val="left"/>
        <w:rPr>
          <w:rFonts w:hint="eastAsia" w:ascii="仿宋" w:hAnsi="仿宋" w:eastAsia="仿宋" w:cs="仿宋"/>
          <w:color w:val="000000"/>
          <w:kern w:val="0"/>
          <w:sz w:val="32"/>
          <w:szCs w:val="32"/>
        </w:rPr>
      </w:pPr>
      <w:r>
        <w:rPr>
          <w:rFonts w:hint="eastAsia" w:ascii="仿宋" w:hAnsi="仿宋" w:eastAsia="仿宋" w:cs="仿宋_GB2312"/>
          <w:kern w:val="0"/>
          <w:sz w:val="32"/>
          <w:szCs w:val="32"/>
        </w:rPr>
        <w:t>2.</w:t>
      </w:r>
      <w:r>
        <w:rPr>
          <w:rFonts w:hint="eastAsia" w:ascii="仿宋" w:hAnsi="仿宋" w:eastAsia="仿宋" w:cs="仿宋"/>
          <w:color w:val="000000"/>
          <w:kern w:val="0"/>
          <w:sz w:val="32"/>
          <w:szCs w:val="32"/>
        </w:rPr>
        <w:t>协会组织专家将于12月</w:t>
      </w:r>
      <w:r>
        <w:rPr>
          <w:rFonts w:hint="eastAsia" w:ascii="仿宋" w:hAnsi="仿宋" w:eastAsia="仿宋" w:cs="仿宋"/>
          <w:color w:val="000000"/>
          <w:kern w:val="0"/>
          <w:sz w:val="32"/>
          <w:szCs w:val="32"/>
          <w:lang w:eastAsia="zh-CN"/>
        </w:rPr>
        <w:t>中</w:t>
      </w:r>
      <w:r>
        <w:rPr>
          <w:rFonts w:hint="eastAsia" w:ascii="仿宋" w:hAnsi="仿宋" w:eastAsia="仿宋" w:cs="仿宋"/>
          <w:color w:val="000000"/>
          <w:kern w:val="0"/>
          <w:sz w:val="32"/>
          <w:szCs w:val="32"/>
        </w:rPr>
        <w:t>旬对申报项目进行现场考核。</w:t>
      </w:r>
      <w:r>
        <w:rPr>
          <w:rFonts w:hint="eastAsia" w:ascii="仿宋" w:hAnsi="仿宋" w:eastAsia="仿宋" w:cs="仿宋_GB2312"/>
          <w:kern w:val="0"/>
          <w:sz w:val="32"/>
          <w:szCs w:val="32"/>
        </w:rPr>
        <w:t>住宅小区、园区、大厦项目总分值在</w:t>
      </w:r>
      <w:r>
        <w:rPr>
          <w:rFonts w:hint="eastAsia" w:ascii="仿宋" w:hAnsi="仿宋" w:eastAsia="仿宋" w:cs="仿宋"/>
          <w:color w:val="000000"/>
          <w:kern w:val="0"/>
          <w:sz w:val="32"/>
          <w:szCs w:val="32"/>
        </w:rPr>
        <w:t>90分及以上为合格，并作为是否通过唐山市物业协会物业管理标准化项目的主要依据。</w:t>
      </w:r>
    </w:p>
    <w:p w14:paraId="47713FE2">
      <w:pPr>
        <w:pStyle w:val="2"/>
        <w:ind w:firstLine="640"/>
        <w:rPr>
          <w:rFonts w:hint="eastAsia" w:ascii="仿宋" w:hAnsi="仿宋" w:eastAsia="仿宋" w:cs="仿宋"/>
          <w:color w:val="000000"/>
          <w:kern w:val="0"/>
          <w:sz w:val="32"/>
          <w:szCs w:val="32"/>
        </w:rPr>
      </w:pPr>
      <w:r>
        <w:rPr>
          <w:rFonts w:hint="eastAsia" w:ascii="仿宋" w:hAnsi="仿宋" w:eastAsia="仿宋" w:cs="楷体_GB2312"/>
          <w:kern w:val="0"/>
          <w:sz w:val="32"/>
          <w:szCs w:val="32"/>
        </w:rPr>
        <w:t>3.</w:t>
      </w:r>
      <w:r>
        <w:rPr>
          <w:rFonts w:hint="eastAsia" w:ascii="仿宋" w:hAnsi="仿宋" w:eastAsia="仿宋" w:cs="仿宋"/>
          <w:color w:val="000000"/>
          <w:kern w:val="0"/>
          <w:sz w:val="32"/>
          <w:szCs w:val="32"/>
        </w:rPr>
        <w:t>公示。通过考核的项目将在本会网站进行</w:t>
      </w:r>
      <w:r>
        <w:rPr>
          <w:rFonts w:hint="eastAsia" w:ascii="仿宋" w:hAnsi="仿宋" w:eastAsia="仿宋" w:cs="仿宋"/>
          <w:kern w:val="0"/>
          <w:sz w:val="32"/>
          <w:szCs w:val="32"/>
        </w:rPr>
        <w:t>7日</w:t>
      </w:r>
      <w:r>
        <w:rPr>
          <w:rFonts w:hint="eastAsia" w:ascii="仿宋" w:hAnsi="仿宋" w:eastAsia="仿宋" w:cs="仿宋"/>
          <w:color w:val="000000"/>
          <w:kern w:val="0"/>
          <w:sz w:val="32"/>
          <w:szCs w:val="32"/>
        </w:rPr>
        <w:t>公示。</w:t>
      </w:r>
    </w:p>
    <w:p w14:paraId="5EACA547">
      <w:pPr>
        <w:pStyle w:val="2"/>
        <w:ind w:firstLine="64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4.认定。公示期满后，对无异议的项目名单予以认定，并正式公布。</w:t>
      </w:r>
    </w:p>
    <w:p w14:paraId="204D8F61">
      <w:pPr>
        <w:widowControl/>
        <w:spacing w:line="540" w:lineRule="exact"/>
        <w:ind w:firstLine="643" w:firstLineChars="200"/>
        <w:jc w:val="left"/>
        <w:rPr>
          <w:rFonts w:hint="eastAsia" w:ascii="仿宋" w:hAnsi="仿宋" w:eastAsia="仿宋" w:cs="仿宋_GB2312"/>
          <w:b/>
          <w:bCs/>
          <w:kern w:val="0"/>
          <w:sz w:val="32"/>
          <w:szCs w:val="32"/>
        </w:rPr>
      </w:pPr>
      <w:r>
        <w:rPr>
          <w:rFonts w:hint="eastAsia" w:ascii="仿宋" w:hAnsi="仿宋" w:eastAsia="仿宋" w:cs="楷体_GB2312"/>
          <w:b/>
          <w:bCs/>
          <w:kern w:val="0"/>
          <w:sz w:val="32"/>
          <w:szCs w:val="32"/>
        </w:rPr>
        <w:t>（二）现场考核发现下列情况之一的，不予通过，并要求项目限期整改</w:t>
      </w:r>
      <w:r>
        <w:rPr>
          <w:rFonts w:hint="eastAsia" w:ascii="仿宋" w:hAnsi="仿宋" w:eastAsia="仿宋" w:cs="仿宋_GB2312"/>
          <w:b/>
          <w:bCs/>
          <w:kern w:val="0"/>
          <w:sz w:val="32"/>
          <w:szCs w:val="32"/>
        </w:rPr>
        <w:t>，</w:t>
      </w:r>
      <w:r>
        <w:rPr>
          <w:rFonts w:hint="eastAsia" w:ascii="仿宋" w:hAnsi="仿宋" w:eastAsia="仿宋"/>
          <w:b/>
          <w:bCs/>
          <w:sz w:val="32"/>
          <w:szCs w:val="32"/>
        </w:rPr>
        <w:t>整改完成后立即报送整改报告（含前后对比照片），复核属实后视为合格，反之则否。</w:t>
      </w:r>
    </w:p>
    <w:p w14:paraId="5A823602">
      <w:pPr>
        <w:widowControl/>
        <w:spacing w:line="540" w:lineRule="exact"/>
        <w:ind w:firstLine="640" w:firstLineChars="200"/>
        <w:jc w:val="left"/>
        <w:rPr>
          <w:rFonts w:hint="eastAsia" w:ascii="仿宋" w:hAnsi="仿宋" w:eastAsia="仿宋" w:cs="仿宋_GB2312"/>
          <w:kern w:val="0"/>
          <w:sz w:val="32"/>
          <w:szCs w:val="32"/>
        </w:rPr>
      </w:pPr>
      <w:r>
        <w:rPr>
          <w:rFonts w:hint="eastAsia" w:ascii="仿宋" w:hAnsi="仿宋" w:eastAsia="仿宋" w:cs="仿宋_GB2312"/>
          <w:kern w:val="0"/>
          <w:sz w:val="32"/>
          <w:szCs w:val="32"/>
        </w:rPr>
        <w:t>1.电梯和消防系统现场测试不合格。</w:t>
      </w:r>
    </w:p>
    <w:p w14:paraId="505EC64A">
      <w:pPr>
        <w:widowControl/>
        <w:spacing w:line="540" w:lineRule="exact"/>
        <w:ind w:firstLine="640" w:firstLineChars="200"/>
        <w:jc w:val="left"/>
        <w:rPr>
          <w:rFonts w:hint="eastAsia" w:ascii="仿宋" w:hAnsi="仿宋" w:eastAsia="仿宋" w:cs="仿宋_GB2312"/>
          <w:kern w:val="0"/>
          <w:sz w:val="32"/>
          <w:szCs w:val="32"/>
        </w:rPr>
      </w:pPr>
      <w:r>
        <w:rPr>
          <w:rFonts w:hint="eastAsia" w:ascii="仿宋" w:hAnsi="仿宋" w:eastAsia="仿宋" w:cs="仿宋_GB2312"/>
          <w:kern w:val="0"/>
          <w:sz w:val="32"/>
          <w:szCs w:val="32"/>
        </w:rPr>
        <w:t>2.电梯未按要求年检，维保单位和维保人员无资质和岗位证书。</w:t>
      </w:r>
    </w:p>
    <w:p w14:paraId="5EE9DD5F">
      <w:pPr>
        <w:widowControl/>
        <w:spacing w:line="540" w:lineRule="exact"/>
        <w:ind w:firstLine="640" w:firstLineChars="200"/>
        <w:jc w:val="left"/>
        <w:rPr>
          <w:rFonts w:hint="eastAsia" w:ascii="仿宋" w:hAnsi="仿宋" w:eastAsia="仿宋" w:cs="仿宋_GB2312"/>
          <w:kern w:val="0"/>
          <w:sz w:val="32"/>
          <w:szCs w:val="32"/>
        </w:rPr>
      </w:pPr>
      <w:r>
        <w:rPr>
          <w:rFonts w:hint="eastAsia" w:ascii="仿宋" w:hAnsi="仿宋" w:eastAsia="仿宋" w:cs="仿宋_GB2312"/>
          <w:kern w:val="0"/>
          <w:sz w:val="32"/>
          <w:szCs w:val="32"/>
        </w:rPr>
        <w:t>3.消防通道堵塞、侵占、锁闭，擅自改变建筑防火分区。</w:t>
      </w:r>
    </w:p>
    <w:p w14:paraId="4CDE7335">
      <w:pPr>
        <w:widowControl/>
        <w:spacing w:line="540" w:lineRule="exact"/>
        <w:ind w:firstLine="640" w:firstLineChars="200"/>
        <w:jc w:val="left"/>
        <w:rPr>
          <w:rFonts w:hint="eastAsia" w:ascii="仿宋" w:hAnsi="仿宋" w:eastAsia="仿宋" w:cs="仿宋_GB2312"/>
          <w:kern w:val="0"/>
          <w:sz w:val="32"/>
          <w:szCs w:val="32"/>
        </w:rPr>
      </w:pPr>
      <w:r>
        <w:rPr>
          <w:rFonts w:hint="eastAsia" w:ascii="仿宋" w:hAnsi="仿宋" w:eastAsia="仿宋" w:cs="仿宋_GB2312"/>
          <w:kern w:val="0"/>
          <w:sz w:val="32"/>
          <w:szCs w:val="32"/>
        </w:rPr>
        <w:t>4.有限空间无标识，外包作业无合同或协议，未经审批擅自作业，有限空间作业现场监护人员无操作证。</w:t>
      </w:r>
    </w:p>
    <w:p w14:paraId="0CF68F19">
      <w:pPr>
        <w:widowControl/>
        <w:spacing w:line="540" w:lineRule="exact"/>
        <w:ind w:firstLine="640" w:firstLineChars="200"/>
        <w:jc w:val="left"/>
        <w:rPr>
          <w:rFonts w:hint="eastAsia" w:ascii="仿宋" w:hAnsi="仿宋" w:eastAsia="仿宋" w:cs="仿宋_GB2312"/>
          <w:kern w:val="0"/>
          <w:sz w:val="32"/>
          <w:szCs w:val="32"/>
        </w:rPr>
      </w:pPr>
      <w:r>
        <w:rPr>
          <w:rFonts w:hint="eastAsia" w:ascii="仿宋" w:hAnsi="仿宋" w:eastAsia="仿宋" w:cs="仿宋_GB2312"/>
          <w:kern w:val="0"/>
          <w:sz w:val="32"/>
          <w:szCs w:val="32"/>
        </w:rPr>
        <w:t>5.二次供水未取得供水许可证，二次供水水质不符合国家生活饮用水卫生标准。</w:t>
      </w:r>
    </w:p>
    <w:p w14:paraId="69DC7990">
      <w:pPr>
        <w:widowControl/>
        <w:spacing w:line="540" w:lineRule="exact"/>
        <w:ind w:firstLine="640" w:firstLineChars="200"/>
        <w:jc w:val="left"/>
        <w:rPr>
          <w:rFonts w:hint="eastAsia" w:ascii="仿宋" w:hAnsi="仿宋" w:eastAsia="仿宋" w:cs="仿宋_GB2312"/>
          <w:kern w:val="0"/>
          <w:sz w:val="32"/>
          <w:szCs w:val="32"/>
        </w:rPr>
      </w:pPr>
      <w:r>
        <w:rPr>
          <w:rFonts w:hint="eastAsia" w:ascii="仿宋" w:hAnsi="仿宋" w:eastAsia="仿宋" w:cs="仿宋_GB2312"/>
          <w:kern w:val="0"/>
          <w:sz w:val="32"/>
          <w:szCs w:val="32"/>
        </w:rPr>
        <w:t>6.项目未取得综合竣工验收备案书和消防验收意见书。</w:t>
      </w:r>
    </w:p>
    <w:p w14:paraId="4A306E17">
      <w:pPr>
        <w:pStyle w:val="2"/>
        <w:ind w:firstLine="640"/>
        <w:rPr>
          <w:rFonts w:eastAsia="仿宋"/>
        </w:rPr>
      </w:pPr>
      <w:r>
        <w:rPr>
          <w:rFonts w:hint="eastAsia" w:ascii="仿宋" w:hAnsi="仿宋" w:eastAsia="仿宋" w:cs="仿宋_GB2312"/>
          <w:kern w:val="0"/>
          <w:sz w:val="32"/>
          <w:szCs w:val="32"/>
        </w:rPr>
        <w:t>7.尚未完成省、市物业物业管理信用信息系统录入。</w:t>
      </w:r>
    </w:p>
    <w:p w14:paraId="3EFC4DF5">
      <w:pPr>
        <w:widowControl/>
        <w:spacing w:line="600" w:lineRule="exact"/>
        <w:ind w:firstLine="643" w:firstLineChars="200"/>
        <w:jc w:val="left"/>
        <w:rPr>
          <w:rFonts w:hint="eastAsia" w:ascii="仿宋_GB2312" w:hAnsi="宋体" w:eastAsia="仿宋_GB2312" w:cs="仿宋_GB2312"/>
          <w:b/>
          <w:bCs/>
          <w:color w:val="000000"/>
          <w:kern w:val="0"/>
          <w:sz w:val="32"/>
          <w:szCs w:val="32"/>
        </w:rPr>
      </w:pPr>
      <w:r>
        <w:rPr>
          <w:rFonts w:hint="eastAsia" w:ascii="黑体" w:hAnsi="黑体" w:eastAsia="黑体" w:cs="方正宋黑简体"/>
          <w:b/>
          <w:bCs/>
          <w:color w:val="000000"/>
          <w:kern w:val="0"/>
          <w:sz w:val="32"/>
          <w:szCs w:val="32"/>
        </w:rPr>
        <w:t>五、费用</w:t>
      </w:r>
    </w:p>
    <w:p w14:paraId="70479587">
      <w:pPr>
        <w:widowControl/>
        <w:spacing w:line="600" w:lineRule="exact"/>
        <w:ind w:firstLine="640" w:firstLineChars="200"/>
        <w:jc w:val="left"/>
        <w:rPr>
          <w:rFonts w:hint="eastAsia" w:ascii="仿宋" w:hAnsi="仿宋" w:eastAsia="仿宋"/>
          <w:color w:val="000000"/>
          <w:kern w:val="0"/>
          <w:sz w:val="32"/>
          <w:szCs w:val="32"/>
        </w:rPr>
      </w:pPr>
      <w:r>
        <w:rPr>
          <w:rFonts w:hint="eastAsia" w:ascii="仿宋" w:hAnsi="仿宋" w:eastAsia="仿宋" w:cs="仿宋_GB2312"/>
          <w:color w:val="000000"/>
          <w:kern w:val="0"/>
          <w:sz w:val="32"/>
          <w:szCs w:val="32"/>
        </w:rPr>
        <w:t>项目认定不收取费用。</w:t>
      </w:r>
    </w:p>
    <w:p w14:paraId="054060F8">
      <w:pPr>
        <w:widowControl/>
        <w:spacing w:line="600" w:lineRule="exact"/>
        <w:ind w:firstLine="643" w:firstLineChars="200"/>
        <w:jc w:val="left"/>
        <w:rPr>
          <w:rFonts w:hint="eastAsia" w:ascii="黑体" w:hAnsi="黑体" w:eastAsia="黑体" w:cs="方正宋黑简体"/>
          <w:b/>
          <w:bCs/>
          <w:color w:val="000000"/>
          <w:kern w:val="0"/>
          <w:sz w:val="32"/>
          <w:szCs w:val="32"/>
          <w:lang w:eastAsia="zh-CN"/>
        </w:rPr>
      </w:pPr>
      <w:r>
        <w:rPr>
          <w:rFonts w:hint="eastAsia" w:ascii="黑体" w:hAnsi="黑体" w:eastAsia="黑体" w:cs="方正宋黑简体"/>
          <w:b/>
          <w:bCs/>
          <w:color w:val="000000"/>
          <w:kern w:val="0"/>
          <w:sz w:val="32"/>
          <w:szCs w:val="32"/>
        </w:rPr>
        <w:t>六、联系方式</w:t>
      </w:r>
      <w:r>
        <w:rPr>
          <w:rFonts w:hint="eastAsia" w:ascii="黑体" w:hAnsi="黑体" w:eastAsia="黑体" w:cs="方正宋黑简体"/>
          <w:b/>
          <w:bCs/>
          <w:color w:val="000000"/>
          <w:kern w:val="0"/>
          <w:sz w:val="32"/>
          <w:szCs w:val="32"/>
          <w:lang w:eastAsia="zh-CN"/>
        </w:rPr>
        <w:t>及说明</w:t>
      </w:r>
    </w:p>
    <w:p w14:paraId="11D4C690">
      <w:pPr>
        <w:widowControl/>
        <w:spacing w:line="600" w:lineRule="exact"/>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联系人：卢成存   胡明洋</w:t>
      </w:r>
    </w:p>
    <w:p w14:paraId="2AD24C32">
      <w:pPr>
        <w:widowControl/>
        <w:spacing w:line="600" w:lineRule="exact"/>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电话：</w:t>
      </w:r>
      <w:r>
        <w:rPr>
          <w:rFonts w:ascii="仿宋" w:hAnsi="仿宋" w:eastAsia="仿宋" w:cs="仿宋"/>
          <w:color w:val="000000"/>
          <w:kern w:val="0"/>
          <w:sz w:val="32"/>
          <w:szCs w:val="32"/>
        </w:rPr>
        <w:t>13933351735</w:t>
      </w:r>
      <w:r>
        <w:rPr>
          <w:rFonts w:hint="eastAsia" w:ascii="仿宋" w:hAnsi="仿宋" w:eastAsia="仿宋" w:cs="仿宋"/>
          <w:color w:val="000000"/>
          <w:kern w:val="0"/>
          <w:sz w:val="32"/>
          <w:szCs w:val="32"/>
        </w:rPr>
        <w:t xml:space="preserve">  0315-2026818</w:t>
      </w:r>
    </w:p>
    <w:p w14:paraId="60C1D162">
      <w:pPr>
        <w:widowControl/>
        <w:ind w:firstLine="640" w:firstLineChars="200"/>
        <w:jc w:val="left"/>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邮箱：</w:t>
      </w:r>
      <w:r>
        <w:rPr>
          <w:rFonts w:hint="eastAsia" w:ascii="仿宋" w:hAnsi="仿宋" w:eastAsia="仿宋" w:cs="仿宋_GB2312"/>
          <w:color w:val="000000"/>
          <w:kern w:val="0"/>
          <w:sz w:val="32"/>
          <w:szCs w:val="32"/>
        </w:rPr>
        <w:fldChar w:fldCharType="begin"/>
      </w:r>
      <w:r>
        <w:rPr>
          <w:rFonts w:hint="eastAsia" w:ascii="仿宋" w:hAnsi="仿宋" w:eastAsia="仿宋" w:cs="仿宋_GB2312"/>
          <w:color w:val="000000"/>
          <w:kern w:val="0"/>
          <w:sz w:val="32"/>
          <w:szCs w:val="32"/>
        </w:rPr>
        <w:instrText xml:space="preserve"> HYPERLINK "mailto:tangshanwuxie2020@163.com" </w:instrText>
      </w:r>
      <w:r>
        <w:rPr>
          <w:rFonts w:hint="eastAsia" w:ascii="仿宋" w:hAnsi="仿宋" w:eastAsia="仿宋" w:cs="仿宋_GB2312"/>
          <w:color w:val="000000"/>
          <w:kern w:val="0"/>
          <w:sz w:val="32"/>
          <w:szCs w:val="32"/>
        </w:rPr>
        <w:fldChar w:fldCharType="separate"/>
      </w:r>
      <w:r>
        <w:rPr>
          <w:rStyle w:val="8"/>
          <w:rFonts w:hint="eastAsia" w:ascii="仿宋" w:hAnsi="仿宋" w:eastAsia="仿宋" w:cs="仿宋_GB2312"/>
          <w:kern w:val="0"/>
          <w:sz w:val="32"/>
          <w:szCs w:val="32"/>
        </w:rPr>
        <w:t>t</w:t>
      </w:r>
      <w:r>
        <w:rPr>
          <w:rStyle w:val="8"/>
          <w:rFonts w:ascii="仿宋" w:hAnsi="仿宋" w:eastAsia="仿宋" w:cs="仿宋_GB2312"/>
          <w:kern w:val="0"/>
          <w:sz w:val="32"/>
          <w:szCs w:val="32"/>
        </w:rPr>
        <w:t>angshanwuxie2020@163.com</w:t>
      </w:r>
      <w:r>
        <w:rPr>
          <w:rFonts w:hint="eastAsia" w:ascii="仿宋" w:hAnsi="仿宋" w:eastAsia="仿宋" w:cs="仿宋_GB2312"/>
          <w:color w:val="000000"/>
          <w:kern w:val="0"/>
          <w:sz w:val="32"/>
          <w:szCs w:val="32"/>
        </w:rPr>
        <w:fldChar w:fldCharType="end"/>
      </w:r>
    </w:p>
    <w:p w14:paraId="2719BB87">
      <w:pPr>
        <w:pStyle w:val="2"/>
        <w:rPr>
          <w:rFonts w:hint="eastAsia" w:eastAsia="仿宋"/>
          <w:b w:val="0"/>
          <w:bCs w:val="0"/>
          <w:sz w:val="32"/>
          <w:szCs w:val="32"/>
          <w:u w:val="none" w:color="auto"/>
          <w:lang w:eastAsia="zh-CN"/>
        </w:rPr>
      </w:pPr>
      <w:r>
        <w:rPr>
          <w:rFonts w:hint="eastAsia" w:ascii="仿宋" w:hAnsi="仿宋" w:eastAsia="仿宋" w:cs="仿宋"/>
          <w:b w:val="0"/>
          <w:bCs w:val="0"/>
          <w:sz w:val="32"/>
          <w:szCs w:val="32"/>
          <w:u w:val="none" w:color="auto"/>
          <w:lang w:eastAsia="zh-CN"/>
        </w:rPr>
        <w:t>说明：原</w:t>
      </w:r>
      <w:r>
        <w:rPr>
          <w:rFonts w:hint="eastAsia" w:ascii="仿宋" w:hAnsi="仿宋" w:eastAsia="仿宋" w:cs="仿宋"/>
          <w:b w:val="0"/>
          <w:bCs w:val="0"/>
          <w:sz w:val="32"/>
          <w:szCs w:val="32"/>
          <w:u w:val="none" w:color="auto"/>
        </w:rPr>
        <w:t>唐物协【2024】</w:t>
      </w:r>
      <w:r>
        <w:rPr>
          <w:rFonts w:hint="eastAsia" w:ascii="仿宋" w:hAnsi="仿宋" w:eastAsia="仿宋" w:cs="仿宋"/>
          <w:b w:val="0"/>
          <w:bCs w:val="0"/>
          <w:sz w:val="32"/>
          <w:szCs w:val="32"/>
          <w:u w:val="none" w:color="auto"/>
          <w:lang w:val="en-US" w:eastAsia="zh-CN"/>
        </w:rPr>
        <w:t>13</w:t>
      </w:r>
      <w:r>
        <w:rPr>
          <w:rFonts w:hint="eastAsia" w:ascii="仿宋" w:hAnsi="仿宋" w:eastAsia="仿宋" w:cs="仿宋"/>
          <w:b w:val="0"/>
          <w:bCs w:val="0"/>
          <w:sz w:val="32"/>
          <w:szCs w:val="32"/>
          <w:u w:val="none" w:color="auto"/>
        </w:rPr>
        <w:t>号</w:t>
      </w:r>
      <w:r>
        <w:rPr>
          <w:rFonts w:hint="eastAsia" w:ascii="仿宋" w:hAnsi="仿宋" w:eastAsia="仿宋" w:cs="仿宋"/>
          <w:b w:val="0"/>
          <w:bCs w:val="0"/>
          <w:sz w:val="32"/>
          <w:szCs w:val="32"/>
          <w:u w:val="none" w:color="auto"/>
          <w:lang w:eastAsia="zh-CN"/>
        </w:rPr>
        <w:t>文件内容即行作废，具体规定以本通知为准。</w:t>
      </w:r>
    </w:p>
    <w:p w14:paraId="068A97CA">
      <w:pPr>
        <w:widowControl/>
        <w:spacing w:line="600" w:lineRule="exact"/>
        <w:ind w:firstLine="640" w:firstLineChars="200"/>
        <w:jc w:val="left"/>
        <w:rPr>
          <w:rFonts w:hint="eastAsia" w:ascii="仿宋" w:hAnsi="仿宋" w:eastAsia="仿宋" w:cs="仿宋_GB2312"/>
          <w:color w:val="000000"/>
          <w:kern w:val="0"/>
          <w:sz w:val="32"/>
          <w:szCs w:val="32"/>
        </w:rPr>
      </w:pPr>
    </w:p>
    <w:p w14:paraId="0DEDC52D">
      <w:pPr>
        <w:widowControl/>
        <w:spacing w:line="600" w:lineRule="exact"/>
        <w:ind w:firstLine="640" w:firstLineChars="200"/>
        <w:jc w:val="left"/>
        <w:rPr>
          <w:rFonts w:hint="eastAsia" w:ascii="仿宋" w:hAnsi="仿宋" w:eastAsia="仿宋" w:cs="仿宋_GB2312"/>
          <w:color w:val="000000"/>
          <w:kern w:val="0"/>
          <w:sz w:val="32"/>
          <w:szCs w:val="32"/>
        </w:rPr>
      </w:pPr>
      <w:r>
        <w:rPr>
          <w:rFonts w:hint="eastAsia" w:ascii="仿宋" w:hAnsi="仿宋" w:eastAsia="仿宋" w:cs="仿宋_GB2312"/>
          <w:color w:val="000000"/>
          <w:kern w:val="0"/>
          <w:sz w:val="32"/>
          <w:szCs w:val="32"/>
        </w:rPr>
        <w:t>附：</w:t>
      </w:r>
    </w:p>
    <w:p w14:paraId="75B209F0">
      <w:pPr>
        <w:widowControl/>
        <w:spacing w:line="600" w:lineRule="exact"/>
        <w:ind w:firstLine="960" w:firstLineChars="300"/>
        <w:jc w:val="left"/>
        <w:rPr>
          <w:rFonts w:hint="eastAsia" w:ascii="仿宋" w:hAnsi="仿宋" w:eastAsia="仿宋"/>
          <w:color w:val="000000"/>
          <w:kern w:val="0"/>
          <w:sz w:val="32"/>
          <w:szCs w:val="32"/>
        </w:rPr>
      </w:pPr>
      <w:r>
        <w:rPr>
          <w:rFonts w:ascii="仿宋" w:hAnsi="仿宋" w:eastAsia="仿宋" w:cs="仿宋_GB2312"/>
          <w:color w:val="000000"/>
          <w:kern w:val="0"/>
          <w:sz w:val="32"/>
          <w:szCs w:val="32"/>
        </w:rPr>
        <w:t>1.</w:t>
      </w:r>
      <w:r>
        <w:rPr>
          <w:rFonts w:hint="eastAsia" w:ascii="仿宋" w:hAnsi="仿宋" w:eastAsia="仿宋" w:cs="仿宋_GB2312"/>
          <w:color w:val="000000"/>
          <w:kern w:val="0"/>
          <w:sz w:val="32"/>
          <w:szCs w:val="32"/>
        </w:rPr>
        <w:t>唐山市物业协会物业管理标准化项目申报表</w:t>
      </w:r>
    </w:p>
    <w:p w14:paraId="4A343E0A">
      <w:pPr>
        <w:widowControl/>
        <w:spacing w:line="600" w:lineRule="exact"/>
        <w:ind w:firstLine="960" w:firstLineChars="300"/>
        <w:jc w:val="left"/>
        <w:rPr>
          <w:rFonts w:hint="eastAsia" w:ascii="仿宋" w:hAnsi="仿宋" w:eastAsia="仿宋"/>
          <w:color w:val="000000"/>
          <w:kern w:val="0"/>
          <w:sz w:val="32"/>
          <w:szCs w:val="32"/>
        </w:rPr>
      </w:pPr>
      <w:r>
        <w:rPr>
          <w:rFonts w:ascii="仿宋" w:hAnsi="仿宋" w:eastAsia="仿宋" w:cs="仿宋_GB2312"/>
          <w:color w:val="000000"/>
          <w:kern w:val="0"/>
          <w:sz w:val="32"/>
          <w:szCs w:val="32"/>
        </w:rPr>
        <w:t>2.</w:t>
      </w:r>
      <w:r>
        <w:rPr>
          <w:rFonts w:hint="eastAsia" w:ascii="仿宋" w:hAnsi="仿宋" w:eastAsia="仿宋" w:cs="仿宋_GB2312"/>
          <w:color w:val="000000"/>
          <w:kern w:val="0"/>
          <w:sz w:val="32"/>
          <w:szCs w:val="32"/>
        </w:rPr>
        <w:t>物业管理标准化项目创建承诺书</w:t>
      </w:r>
    </w:p>
    <w:p w14:paraId="513CD73B">
      <w:pPr>
        <w:pStyle w:val="2"/>
        <w:ind w:firstLine="480"/>
        <w:rPr>
          <w:rFonts w:hint="eastAsia" w:ascii="仿宋" w:hAnsi="仿宋" w:eastAsia="仿宋"/>
        </w:rPr>
      </w:pPr>
    </w:p>
    <w:p w14:paraId="2619C4DB">
      <w:pPr>
        <w:widowControl/>
        <w:tabs>
          <w:tab w:val="left" w:pos="580"/>
          <w:tab w:val="center" w:pos="4775"/>
        </w:tabs>
        <w:spacing w:line="600" w:lineRule="exact"/>
        <w:ind w:firstLine="4243" w:firstLineChars="1326"/>
        <w:jc w:val="left"/>
        <w:rPr>
          <w:rFonts w:hint="eastAsia" w:ascii="仿宋" w:hAnsi="仿宋" w:eastAsia="仿宋"/>
          <w:b/>
          <w:bCs/>
          <w:color w:val="000000"/>
          <w:kern w:val="0"/>
          <w:sz w:val="32"/>
          <w:szCs w:val="32"/>
        </w:rPr>
      </w:pPr>
      <w:r>
        <w:rPr>
          <w:rFonts w:ascii="仿宋" w:hAnsi="仿宋" w:eastAsia="仿宋"/>
          <w:color w:val="000000"/>
          <w:kern w:val="0"/>
          <w:sz w:val="32"/>
          <w:szCs w:val="32"/>
        </w:rPr>
        <w:drawing>
          <wp:anchor distT="0" distB="0" distL="114300" distR="114300" simplePos="0" relativeHeight="251659264" behindDoc="0" locked="0" layoutInCell="1" allowOverlap="1">
            <wp:simplePos x="0" y="0"/>
            <wp:positionH relativeFrom="column">
              <wp:posOffset>3449955</wp:posOffset>
            </wp:positionH>
            <wp:positionV relativeFrom="paragraph">
              <wp:posOffset>29845</wp:posOffset>
            </wp:positionV>
            <wp:extent cx="1647825" cy="1592580"/>
            <wp:effectExtent l="0" t="0" r="0" b="762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1647825" cy="1592580"/>
                    </a:xfrm>
                    <a:prstGeom prst="rect">
                      <a:avLst/>
                    </a:prstGeom>
                    <a:noFill/>
                  </pic:spPr>
                </pic:pic>
              </a:graphicData>
            </a:graphic>
          </wp:anchor>
        </w:drawing>
      </w:r>
    </w:p>
    <w:p w14:paraId="45A1D7E8">
      <w:pPr>
        <w:widowControl/>
        <w:tabs>
          <w:tab w:val="left" w:pos="580"/>
          <w:tab w:val="center" w:pos="4775"/>
        </w:tabs>
        <w:spacing w:line="600" w:lineRule="exact"/>
        <w:ind w:firstLine="4260" w:firstLineChars="1326"/>
        <w:jc w:val="left"/>
        <w:rPr>
          <w:rFonts w:hint="eastAsia" w:ascii="仿宋" w:hAnsi="仿宋" w:eastAsia="仿宋"/>
          <w:b/>
          <w:bCs/>
          <w:color w:val="000000"/>
          <w:kern w:val="0"/>
          <w:sz w:val="32"/>
          <w:szCs w:val="32"/>
        </w:rPr>
      </w:pPr>
      <w:r>
        <w:rPr>
          <w:rFonts w:hint="eastAsia" w:ascii="仿宋" w:hAnsi="仿宋" w:eastAsia="仿宋"/>
          <w:b/>
          <w:bCs/>
          <w:color w:val="000000"/>
          <w:kern w:val="0"/>
          <w:sz w:val="32"/>
          <w:szCs w:val="32"/>
        </w:rPr>
        <w:t xml:space="preserve"> </w:t>
      </w:r>
      <w:r>
        <w:rPr>
          <w:rFonts w:ascii="仿宋" w:hAnsi="仿宋" w:eastAsia="仿宋"/>
          <w:b/>
          <w:bCs/>
          <w:color w:val="000000"/>
          <w:kern w:val="0"/>
          <w:sz w:val="32"/>
          <w:szCs w:val="32"/>
        </w:rPr>
        <w:t xml:space="preserve">   </w:t>
      </w:r>
      <w:r>
        <w:rPr>
          <w:rFonts w:hint="eastAsia" w:ascii="仿宋" w:hAnsi="仿宋" w:eastAsia="仿宋"/>
          <w:b/>
          <w:bCs/>
          <w:color w:val="000000"/>
          <w:kern w:val="0"/>
          <w:sz w:val="32"/>
          <w:szCs w:val="32"/>
        </w:rPr>
        <w:t>唐山市物业服务行业协会</w:t>
      </w:r>
    </w:p>
    <w:p w14:paraId="6CE4AAA8">
      <w:pPr>
        <w:widowControl/>
        <w:spacing w:line="600" w:lineRule="exact"/>
        <w:ind w:firstLine="643"/>
        <w:jc w:val="center"/>
        <w:rPr>
          <w:rFonts w:hint="eastAsia" w:ascii="仿宋" w:hAnsi="仿宋" w:eastAsia="仿宋" w:cs="仿宋_GB2312"/>
          <w:b/>
          <w:bCs/>
          <w:color w:val="000000"/>
          <w:kern w:val="0"/>
          <w:sz w:val="32"/>
          <w:szCs w:val="32"/>
        </w:rPr>
      </w:pPr>
      <w:r>
        <w:rPr>
          <w:rFonts w:ascii="仿宋" w:hAnsi="仿宋" w:eastAsia="仿宋" w:cs="仿宋_GB2312"/>
          <w:b/>
          <w:bCs/>
          <w:color w:val="000000"/>
          <w:kern w:val="0"/>
          <w:sz w:val="32"/>
          <w:szCs w:val="32"/>
        </w:rPr>
        <w:t xml:space="preserve">                 </w:t>
      </w:r>
      <w:r>
        <w:rPr>
          <w:rFonts w:hint="eastAsia" w:ascii="仿宋" w:hAnsi="仿宋" w:eastAsia="仿宋" w:cs="仿宋_GB2312"/>
          <w:b/>
          <w:bCs/>
          <w:color w:val="000000"/>
          <w:kern w:val="0"/>
          <w:sz w:val="32"/>
          <w:szCs w:val="32"/>
        </w:rPr>
        <w:t xml:space="preserve">  </w:t>
      </w:r>
      <w:r>
        <w:rPr>
          <w:rFonts w:ascii="仿宋" w:hAnsi="仿宋" w:eastAsia="仿宋" w:cs="仿宋_GB2312"/>
          <w:b/>
          <w:bCs/>
          <w:color w:val="000000"/>
          <w:kern w:val="0"/>
          <w:sz w:val="32"/>
          <w:szCs w:val="32"/>
        </w:rPr>
        <w:t>202</w:t>
      </w:r>
      <w:r>
        <w:rPr>
          <w:rFonts w:hint="eastAsia" w:ascii="仿宋" w:hAnsi="仿宋" w:eastAsia="仿宋" w:cs="仿宋_GB2312"/>
          <w:b/>
          <w:bCs/>
          <w:color w:val="000000"/>
          <w:kern w:val="0"/>
          <w:sz w:val="32"/>
          <w:szCs w:val="32"/>
        </w:rPr>
        <w:t>4年11月</w:t>
      </w:r>
      <w:r>
        <w:rPr>
          <w:rFonts w:hint="eastAsia" w:ascii="仿宋" w:hAnsi="仿宋" w:eastAsia="仿宋" w:cs="仿宋_GB2312"/>
          <w:b/>
          <w:bCs/>
          <w:color w:val="000000"/>
          <w:kern w:val="0"/>
          <w:sz w:val="32"/>
          <w:szCs w:val="32"/>
          <w:lang w:val="en-US" w:eastAsia="zh-CN"/>
        </w:rPr>
        <w:t>13</w:t>
      </w:r>
      <w:r>
        <w:rPr>
          <w:rFonts w:hint="eastAsia" w:ascii="仿宋" w:hAnsi="仿宋" w:eastAsia="仿宋" w:cs="仿宋_GB2312"/>
          <w:b/>
          <w:bCs/>
          <w:color w:val="000000"/>
          <w:kern w:val="0"/>
          <w:sz w:val="32"/>
          <w:szCs w:val="32"/>
        </w:rPr>
        <w:t>日</w:t>
      </w:r>
    </w:p>
    <w:p w14:paraId="1B73E4E5">
      <w:pPr>
        <w:rPr>
          <w:rFonts w:hint="eastAsia" w:ascii="仿宋" w:hAnsi="仿宋" w:eastAsia="仿宋" w:cs="微软雅黑"/>
          <w:sz w:val="32"/>
          <w:szCs w:val="32"/>
          <w:u w:val="single"/>
        </w:rPr>
      </w:pPr>
    </w:p>
    <w:p w14:paraId="4820F464">
      <w:pPr>
        <w:pStyle w:val="2"/>
        <w:ind w:firstLine="640"/>
        <w:rPr>
          <w:rFonts w:hint="eastAsia" w:ascii="仿宋" w:hAnsi="仿宋" w:eastAsia="仿宋" w:cs="微软雅黑"/>
          <w:sz w:val="32"/>
          <w:szCs w:val="32"/>
          <w:u w:val="single"/>
        </w:rPr>
      </w:pPr>
    </w:p>
    <w:p w14:paraId="334C79F2">
      <w:pPr>
        <w:pStyle w:val="2"/>
        <w:ind w:firstLine="640"/>
        <w:rPr>
          <w:rFonts w:hint="eastAsia" w:ascii="仿宋" w:hAnsi="仿宋" w:eastAsia="仿宋" w:cs="微软雅黑"/>
          <w:sz w:val="32"/>
          <w:szCs w:val="32"/>
          <w:u w:val="single"/>
        </w:rPr>
      </w:pPr>
    </w:p>
    <w:p w14:paraId="17EEF5AF">
      <w:pPr>
        <w:pStyle w:val="2"/>
        <w:ind w:firstLine="640"/>
        <w:rPr>
          <w:rFonts w:hint="eastAsia" w:ascii="仿宋_GB2312" w:hAnsi="仿宋" w:cs="微软雅黑"/>
          <w:sz w:val="32"/>
          <w:szCs w:val="32"/>
          <w:u w:val="single"/>
        </w:rPr>
      </w:pPr>
    </w:p>
    <w:p w14:paraId="4553F9F7">
      <w:pPr>
        <w:pStyle w:val="2"/>
        <w:ind w:firstLine="640"/>
        <w:rPr>
          <w:rFonts w:hint="eastAsia" w:ascii="仿宋_GB2312" w:hAnsi="仿宋" w:cs="微软雅黑"/>
          <w:sz w:val="32"/>
          <w:szCs w:val="32"/>
          <w:u w:val="single"/>
        </w:rPr>
      </w:pPr>
    </w:p>
    <w:p w14:paraId="41A945D5">
      <w:pPr>
        <w:rPr>
          <w:rFonts w:hint="eastAsia" w:ascii="仿宋_GB2312" w:hAnsi="仿宋" w:eastAsia="仿宋_GB2312" w:cs="微软雅黑"/>
          <w:sz w:val="32"/>
          <w:szCs w:val="32"/>
          <w:u w:val="single"/>
        </w:rPr>
      </w:pPr>
    </w:p>
    <w:p w14:paraId="403A712A">
      <w:pPr>
        <w:rPr>
          <w:rFonts w:hint="eastAsia" w:ascii="仿宋" w:hAnsi="仿宋" w:eastAsia="仿宋" w:cs="微软雅黑"/>
          <w:sz w:val="32"/>
          <w:szCs w:val="32"/>
          <w:u w:val="single"/>
        </w:rPr>
      </w:pPr>
      <w:r>
        <w:rPr>
          <w:rFonts w:hint="eastAsia" w:ascii="仿宋" w:hAnsi="仿宋" w:eastAsia="仿宋" w:cs="微软雅黑"/>
          <w:sz w:val="32"/>
          <w:szCs w:val="32"/>
          <w:u w:val="single"/>
        </w:rPr>
        <w:t xml:space="preserve">主题词：项目  认定  通知                                                                    </w:t>
      </w:r>
    </w:p>
    <w:p w14:paraId="1D143014">
      <w:pPr>
        <w:rPr>
          <w:rFonts w:hint="eastAsia" w:ascii="仿宋" w:hAnsi="仿宋" w:eastAsia="仿宋" w:cs="微软雅黑"/>
          <w:sz w:val="32"/>
          <w:szCs w:val="32"/>
          <w:u w:val="single"/>
        </w:rPr>
      </w:pPr>
      <w:r>
        <w:rPr>
          <w:rFonts w:hint="eastAsia" w:ascii="仿宋" w:hAnsi="仿宋" w:eastAsia="仿宋" w:cs="微软雅黑"/>
          <w:sz w:val="32"/>
          <w:szCs w:val="32"/>
          <w:u w:val="single"/>
        </w:rPr>
        <w:t>主  送：各会员单位</w:t>
      </w:r>
      <w:r>
        <w:rPr>
          <w:rFonts w:ascii="仿宋" w:hAnsi="仿宋" w:eastAsia="仿宋" w:cs="微软雅黑"/>
          <w:sz w:val="32"/>
          <w:szCs w:val="32"/>
          <w:u w:val="single"/>
        </w:rPr>
        <w:t xml:space="preserve">                              </w:t>
      </w:r>
      <w:r>
        <w:rPr>
          <w:rFonts w:hint="eastAsia" w:ascii="仿宋" w:hAnsi="仿宋" w:eastAsia="仿宋" w:cs="微软雅黑"/>
          <w:sz w:val="32"/>
          <w:szCs w:val="32"/>
          <w:u w:val="single"/>
        </w:rPr>
        <w:t xml:space="preserve">             </w:t>
      </w:r>
    </w:p>
    <w:p w14:paraId="2A851E3F">
      <w:pPr>
        <w:rPr>
          <w:rFonts w:hint="eastAsia" w:ascii="仿宋" w:hAnsi="仿宋" w:eastAsia="仿宋" w:cs="微软雅黑"/>
          <w:sz w:val="32"/>
          <w:szCs w:val="32"/>
          <w:u w:val="single"/>
        </w:rPr>
      </w:pPr>
      <w:r>
        <w:rPr>
          <w:rFonts w:hint="eastAsia" w:ascii="仿宋" w:hAnsi="仿宋" w:eastAsia="仿宋" w:cs="微软雅黑"/>
          <w:sz w:val="32"/>
          <w:szCs w:val="32"/>
          <w:u w:val="single"/>
        </w:rPr>
        <w:t>抄  送：唐山市住建局及各县（市、区）物业主管部门</w:t>
      </w:r>
      <w:r>
        <w:rPr>
          <w:rFonts w:ascii="仿宋" w:hAnsi="仿宋" w:eastAsia="仿宋" w:cs="微软雅黑"/>
          <w:sz w:val="32"/>
          <w:szCs w:val="32"/>
          <w:u w:val="single"/>
        </w:rPr>
        <w:t xml:space="preserve">                                      </w:t>
      </w:r>
      <w:r>
        <w:rPr>
          <w:rFonts w:hint="eastAsia" w:ascii="仿宋" w:hAnsi="仿宋" w:eastAsia="仿宋" w:cs="微软雅黑"/>
          <w:sz w:val="32"/>
          <w:szCs w:val="32"/>
          <w:u w:val="single"/>
        </w:rPr>
        <w:t xml:space="preserve"> </w:t>
      </w:r>
    </w:p>
    <w:p w14:paraId="4FE62C74">
      <w:pPr>
        <w:rPr>
          <w:rFonts w:hint="eastAsia" w:ascii="仿宋" w:hAnsi="仿宋" w:eastAsia="仿宋" w:cs="微软雅黑"/>
          <w:sz w:val="32"/>
          <w:szCs w:val="32"/>
          <w:u w:val="single"/>
        </w:rPr>
      </w:pPr>
      <w:r>
        <w:rPr>
          <w:rFonts w:hint="eastAsia" w:ascii="仿宋" w:hAnsi="仿宋" w:eastAsia="仿宋" w:cs="微软雅黑"/>
          <w:sz w:val="32"/>
          <w:szCs w:val="32"/>
          <w:u w:val="single"/>
        </w:rPr>
        <w:t>唐山市物业服务行业协会</w:t>
      </w:r>
      <w:r>
        <w:rPr>
          <w:rFonts w:ascii="仿宋" w:hAnsi="仿宋" w:eastAsia="仿宋" w:cs="微软雅黑"/>
          <w:sz w:val="32"/>
          <w:szCs w:val="32"/>
          <w:u w:val="single"/>
        </w:rPr>
        <w:t xml:space="preserve">              </w:t>
      </w:r>
      <w:r>
        <w:rPr>
          <w:rFonts w:hint="eastAsia" w:ascii="仿宋" w:hAnsi="仿宋" w:eastAsia="仿宋" w:cs="微软雅黑"/>
          <w:sz w:val="32"/>
          <w:szCs w:val="32"/>
          <w:u w:val="single"/>
        </w:rPr>
        <w:t xml:space="preserve">     </w:t>
      </w:r>
      <w:r>
        <w:rPr>
          <w:rFonts w:ascii="仿宋" w:hAnsi="仿宋" w:eastAsia="仿宋" w:cs="微软雅黑"/>
          <w:sz w:val="32"/>
          <w:szCs w:val="32"/>
          <w:u w:val="single"/>
        </w:rPr>
        <w:t>202</w:t>
      </w:r>
      <w:r>
        <w:rPr>
          <w:rFonts w:hint="eastAsia" w:ascii="仿宋" w:hAnsi="仿宋" w:eastAsia="仿宋" w:cs="微软雅黑"/>
          <w:sz w:val="32"/>
          <w:szCs w:val="32"/>
          <w:u w:val="single"/>
        </w:rPr>
        <w:t>4年11月</w:t>
      </w:r>
      <w:r>
        <w:rPr>
          <w:rFonts w:hint="eastAsia" w:ascii="仿宋" w:hAnsi="仿宋" w:eastAsia="仿宋" w:cs="微软雅黑"/>
          <w:sz w:val="32"/>
          <w:szCs w:val="32"/>
          <w:u w:val="single"/>
          <w:lang w:val="en-US" w:eastAsia="zh-CN"/>
        </w:rPr>
        <w:t>13</w:t>
      </w:r>
      <w:r>
        <w:rPr>
          <w:rFonts w:hint="eastAsia" w:ascii="仿宋" w:hAnsi="仿宋" w:eastAsia="仿宋" w:cs="微软雅黑"/>
          <w:sz w:val="32"/>
          <w:szCs w:val="32"/>
          <w:u w:val="single"/>
        </w:rPr>
        <w:t>日印发</w:t>
      </w:r>
      <w:r>
        <w:rPr>
          <w:rFonts w:ascii="仿宋" w:hAnsi="仿宋" w:eastAsia="仿宋" w:cs="微软雅黑"/>
          <w:sz w:val="32"/>
          <w:szCs w:val="32"/>
          <w:u w:val="single"/>
        </w:rPr>
        <w:t xml:space="preserve">  </w:t>
      </w:r>
      <w:r>
        <w:rPr>
          <w:rFonts w:hint="eastAsia" w:ascii="仿宋" w:hAnsi="仿宋" w:eastAsia="仿宋" w:cs="微软雅黑"/>
          <w:sz w:val="32"/>
          <w:szCs w:val="32"/>
          <w:u w:val="single"/>
        </w:rPr>
        <w:t xml:space="preserve">   </w:t>
      </w:r>
      <w:r>
        <w:rPr>
          <w:rFonts w:ascii="仿宋" w:hAnsi="仿宋" w:eastAsia="仿宋" w:cs="微软雅黑"/>
          <w:sz w:val="32"/>
          <w:szCs w:val="32"/>
          <w:u w:val="single"/>
        </w:rPr>
        <w:t xml:space="preserve">     </w:t>
      </w:r>
    </w:p>
    <w:tbl>
      <w:tblPr>
        <w:tblStyle w:val="6"/>
        <w:tblW w:w="10013" w:type="dxa"/>
        <w:jc w:val="center"/>
        <w:tblLayout w:type="fixed"/>
        <w:tblCellMar>
          <w:top w:w="15" w:type="dxa"/>
          <w:left w:w="15" w:type="dxa"/>
          <w:bottom w:w="15" w:type="dxa"/>
          <w:right w:w="15" w:type="dxa"/>
        </w:tblCellMar>
      </w:tblPr>
      <w:tblGrid>
        <w:gridCol w:w="2368"/>
        <w:gridCol w:w="2719"/>
        <w:gridCol w:w="501"/>
        <w:gridCol w:w="372"/>
        <w:gridCol w:w="748"/>
        <w:gridCol w:w="3305"/>
      </w:tblGrid>
      <w:tr w14:paraId="634CF897">
        <w:tblPrEx>
          <w:tblCellMar>
            <w:top w:w="15" w:type="dxa"/>
            <w:left w:w="15" w:type="dxa"/>
            <w:bottom w:w="15" w:type="dxa"/>
            <w:right w:w="15" w:type="dxa"/>
          </w:tblCellMar>
        </w:tblPrEx>
        <w:trPr>
          <w:trHeight w:val="750" w:hRule="atLeast"/>
          <w:jc w:val="center"/>
        </w:trPr>
        <w:tc>
          <w:tcPr>
            <w:tcW w:w="10013" w:type="dxa"/>
            <w:gridSpan w:val="6"/>
            <w:vAlign w:val="center"/>
          </w:tcPr>
          <w:p w14:paraId="4C44489D">
            <w:pPr>
              <w:widowControl/>
              <w:textAlignment w:val="center"/>
              <w:rPr>
                <w:rFonts w:hint="eastAsia" w:ascii="仿宋_GB2312" w:hAnsi="宋体" w:eastAsia="仿宋_GB2312"/>
                <w:kern w:val="0"/>
                <w:sz w:val="32"/>
                <w:szCs w:val="32"/>
              </w:rPr>
            </w:pPr>
            <w:r>
              <w:rPr>
                <w:rFonts w:hint="eastAsia" w:ascii="黑体" w:hAnsi="黑体" w:eastAsia="黑体" w:cs="仿宋_GB2312"/>
                <w:kern w:val="0"/>
              </w:rPr>
              <w:t>附件</w:t>
            </w:r>
            <w:r>
              <w:rPr>
                <w:rFonts w:ascii="黑体" w:hAnsi="黑体" w:eastAsia="黑体" w:cs="仿宋_GB2312"/>
                <w:kern w:val="0"/>
              </w:rPr>
              <w:t>1</w:t>
            </w:r>
            <w:r>
              <w:rPr>
                <w:rFonts w:hint="eastAsia" w:ascii="黑体" w:hAnsi="黑体" w:eastAsia="黑体" w:cs="仿宋_GB2312"/>
                <w:kern w:val="0"/>
                <w:sz w:val="32"/>
                <w:szCs w:val="32"/>
              </w:rPr>
              <w:t xml:space="preserve"> </w:t>
            </w:r>
            <w:r>
              <w:rPr>
                <w:rFonts w:ascii="仿宋_GB2312" w:hAnsi="宋体" w:eastAsia="仿宋_GB2312" w:cs="仿宋_GB2312"/>
                <w:kern w:val="0"/>
                <w:sz w:val="32"/>
                <w:szCs w:val="32"/>
              </w:rPr>
              <w:t xml:space="preserve">                                  </w:t>
            </w:r>
            <w:r>
              <w:rPr>
                <w:rFonts w:ascii="仿宋_GB2312" w:hAnsi="宋体" w:eastAsia="仿宋_GB2312" w:cs="仿宋_GB2312"/>
                <w:kern w:val="0"/>
              </w:rPr>
              <w:t xml:space="preserve"> </w:t>
            </w:r>
            <w:r>
              <w:rPr>
                <w:rFonts w:hint="eastAsia" w:ascii="仿宋_GB2312" w:hAnsi="宋体" w:eastAsia="仿宋_GB2312" w:cs="仿宋_GB2312"/>
                <w:kern w:val="0"/>
              </w:rPr>
              <w:t xml:space="preserve">                </w:t>
            </w:r>
            <w:r>
              <w:rPr>
                <w:rFonts w:hint="eastAsia" w:ascii="黑体" w:hAnsi="黑体" w:eastAsia="黑体" w:cs="黑体"/>
              </w:rPr>
              <w:t>编号：</w:t>
            </w:r>
          </w:p>
          <w:p w14:paraId="72A28D24">
            <w:pPr>
              <w:widowControl/>
              <w:ind w:firstLine="723"/>
              <w:textAlignment w:val="center"/>
              <w:rPr>
                <w:rFonts w:hint="eastAsia" w:ascii="宋体" w:hAnsi="宋体" w:cs="宋体"/>
                <w:b/>
                <w:bCs/>
                <w:kern w:val="0"/>
                <w:sz w:val="36"/>
                <w:szCs w:val="36"/>
              </w:rPr>
            </w:pPr>
            <w:r>
              <w:rPr>
                <w:rFonts w:hint="eastAsia" w:ascii="宋体" w:hAnsi="宋体" w:cs="宋体"/>
                <w:b/>
                <w:bCs/>
                <w:kern w:val="0"/>
                <w:sz w:val="36"/>
                <w:szCs w:val="36"/>
              </w:rPr>
              <w:t>唐山市物业协会物业管理标准化项目（复检）申报表</w:t>
            </w:r>
          </w:p>
          <w:p w14:paraId="610DA3AC">
            <w:pPr>
              <w:widowControl/>
              <w:ind w:firstLine="643"/>
              <w:jc w:val="center"/>
              <w:textAlignment w:val="center"/>
              <w:rPr>
                <w:rFonts w:ascii="宋体"/>
                <w:b/>
                <w:bCs/>
              </w:rPr>
            </w:pPr>
            <w:r>
              <w:rPr>
                <w:rFonts w:ascii="宋体"/>
                <w:b/>
                <w:bCs/>
              </w:rPr>
              <w:t xml:space="preserve">                                                           </w:t>
            </w:r>
            <w:r>
              <w:rPr>
                <w:rFonts w:hint="eastAsia" w:ascii="宋体"/>
                <w:b/>
                <w:bCs/>
              </w:rPr>
              <w:t xml:space="preserve">  </w:t>
            </w:r>
            <w:r>
              <w:rPr>
                <w:rFonts w:hint="eastAsia" w:ascii="宋体"/>
                <w:b/>
                <w:bCs/>
                <w:sz w:val="18"/>
                <w:szCs w:val="18"/>
              </w:rPr>
              <w:t xml:space="preserve">  年 </w:t>
            </w:r>
            <w:r>
              <w:rPr>
                <w:rFonts w:ascii="宋体"/>
                <w:b/>
                <w:bCs/>
                <w:sz w:val="18"/>
                <w:szCs w:val="18"/>
              </w:rPr>
              <w:t xml:space="preserve"> </w:t>
            </w:r>
            <w:r>
              <w:rPr>
                <w:rFonts w:hint="eastAsia" w:ascii="宋体"/>
                <w:b/>
                <w:bCs/>
                <w:sz w:val="18"/>
                <w:szCs w:val="18"/>
              </w:rPr>
              <w:t xml:space="preserve">月 </w:t>
            </w:r>
            <w:r>
              <w:rPr>
                <w:rFonts w:ascii="宋体"/>
                <w:b/>
                <w:bCs/>
                <w:sz w:val="18"/>
                <w:szCs w:val="18"/>
              </w:rPr>
              <w:t xml:space="preserve"> </w:t>
            </w:r>
            <w:r>
              <w:rPr>
                <w:rFonts w:hint="eastAsia" w:ascii="宋体"/>
                <w:b/>
                <w:bCs/>
                <w:sz w:val="18"/>
                <w:szCs w:val="18"/>
              </w:rPr>
              <w:t>日</w:t>
            </w:r>
          </w:p>
        </w:tc>
      </w:tr>
      <w:tr w14:paraId="64AA623F">
        <w:tblPrEx>
          <w:tblCellMar>
            <w:top w:w="15" w:type="dxa"/>
            <w:left w:w="15" w:type="dxa"/>
            <w:bottom w:w="15" w:type="dxa"/>
            <w:right w:w="15" w:type="dxa"/>
          </w:tblCellMar>
        </w:tblPrEx>
        <w:trPr>
          <w:trHeight w:val="624" w:hRule="atLeast"/>
          <w:jc w:val="center"/>
        </w:trPr>
        <w:tc>
          <w:tcPr>
            <w:tcW w:w="2368" w:type="dxa"/>
            <w:tcBorders>
              <w:top w:val="single" w:color="000000" w:sz="4" w:space="0"/>
              <w:left w:val="single" w:color="000000" w:sz="4" w:space="0"/>
              <w:bottom w:val="single" w:color="000000" w:sz="4" w:space="0"/>
              <w:right w:val="single" w:color="000000" w:sz="4" w:space="0"/>
            </w:tcBorders>
            <w:vAlign w:val="center"/>
          </w:tcPr>
          <w:p w14:paraId="1AE9A368">
            <w:pPr>
              <w:widowControl/>
              <w:ind w:firstLine="211" w:firstLineChars="100"/>
              <w:textAlignment w:val="center"/>
              <w:rPr>
                <w:rFonts w:ascii="宋体"/>
                <w:b/>
              </w:rPr>
            </w:pPr>
            <w:r>
              <w:rPr>
                <w:rFonts w:hint="eastAsia" w:ascii="宋体" w:hAnsi="宋体" w:cs="宋体"/>
                <w:b/>
                <w:kern w:val="0"/>
              </w:rPr>
              <w:t>物业服务企业名称</w:t>
            </w:r>
          </w:p>
        </w:tc>
        <w:tc>
          <w:tcPr>
            <w:tcW w:w="7645" w:type="dxa"/>
            <w:gridSpan w:val="5"/>
            <w:tcBorders>
              <w:top w:val="single" w:color="000000" w:sz="4" w:space="0"/>
              <w:left w:val="single" w:color="000000" w:sz="4" w:space="0"/>
              <w:bottom w:val="single" w:color="000000" w:sz="4" w:space="0"/>
              <w:right w:val="single" w:color="000000" w:sz="4" w:space="0"/>
            </w:tcBorders>
            <w:vAlign w:val="center"/>
          </w:tcPr>
          <w:p w14:paraId="102E8B80">
            <w:pPr>
              <w:ind w:firstLine="643"/>
              <w:jc w:val="center"/>
              <w:rPr>
                <w:rFonts w:ascii="宋体"/>
                <w:b/>
              </w:rPr>
            </w:pPr>
            <w:r>
              <w:rPr>
                <w:rFonts w:hint="eastAsia" w:ascii="宋体" w:hAnsi="宋体" w:cs="宋体"/>
                <w:b/>
                <w:kern w:val="0"/>
              </w:rPr>
              <w:t>（盖章）</w:t>
            </w:r>
          </w:p>
        </w:tc>
      </w:tr>
      <w:tr w14:paraId="3D9299A4">
        <w:tblPrEx>
          <w:tblCellMar>
            <w:top w:w="15" w:type="dxa"/>
            <w:left w:w="15" w:type="dxa"/>
            <w:bottom w:w="15" w:type="dxa"/>
            <w:right w:w="15" w:type="dxa"/>
          </w:tblCellMar>
        </w:tblPrEx>
        <w:trPr>
          <w:trHeight w:val="624" w:hRule="atLeast"/>
          <w:jc w:val="center"/>
        </w:trPr>
        <w:tc>
          <w:tcPr>
            <w:tcW w:w="2368" w:type="dxa"/>
            <w:tcBorders>
              <w:top w:val="single" w:color="000000" w:sz="4" w:space="0"/>
              <w:left w:val="single" w:color="000000" w:sz="4" w:space="0"/>
              <w:bottom w:val="single" w:color="000000" w:sz="4" w:space="0"/>
              <w:right w:val="single" w:color="000000" w:sz="4" w:space="0"/>
            </w:tcBorders>
            <w:vAlign w:val="center"/>
          </w:tcPr>
          <w:p w14:paraId="7788064A">
            <w:pPr>
              <w:widowControl/>
              <w:ind w:firstLine="632" w:firstLineChars="300"/>
              <w:textAlignment w:val="center"/>
              <w:rPr>
                <w:rFonts w:ascii="宋体"/>
                <w:b/>
              </w:rPr>
            </w:pPr>
            <w:r>
              <w:rPr>
                <w:rFonts w:hint="eastAsia" w:ascii="宋体"/>
                <w:b/>
              </w:rPr>
              <w:t>企业负责人</w:t>
            </w:r>
          </w:p>
        </w:tc>
        <w:tc>
          <w:tcPr>
            <w:tcW w:w="3220" w:type="dxa"/>
            <w:gridSpan w:val="2"/>
            <w:tcBorders>
              <w:top w:val="single" w:color="000000" w:sz="4" w:space="0"/>
              <w:left w:val="single" w:color="000000" w:sz="4" w:space="0"/>
              <w:bottom w:val="single" w:color="000000" w:sz="4" w:space="0"/>
              <w:right w:val="single" w:color="000000" w:sz="4" w:space="0"/>
            </w:tcBorders>
            <w:vAlign w:val="center"/>
          </w:tcPr>
          <w:p w14:paraId="38664B4E">
            <w:pPr>
              <w:ind w:firstLine="643"/>
              <w:rPr>
                <w:rFonts w:ascii="宋体"/>
                <w:b/>
              </w:rPr>
            </w:pPr>
          </w:p>
        </w:tc>
        <w:tc>
          <w:tcPr>
            <w:tcW w:w="1120" w:type="dxa"/>
            <w:gridSpan w:val="2"/>
            <w:tcBorders>
              <w:top w:val="single" w:color="000000" w:sz="4" w:space="0"/>
              <w:left w:val="single" w:color="000000" w:sz="4" w:space="0"/>
              <w:bottom w:val="single" w:color="000000" w:sz="4" w:space="0"/>
              <w:right w:val="single" w:color="000000" w:sz="4" w:space="0"/>
            </w:tcBorders>
            <w:vAlign w:val="center"/>
          </w:tcPr>
          <w:p w14:paraId="4763C414">
            <w:pPr>
              <w:widowControl/>
              <w:ind w:firstLine="211" w:firstLineChars="100"/>
              <w:textAlignment w:val="center"/>
              <w:rPr>
                <w:rFonts w:ascii="宋体"/>
                <w:b/>
              </w:rPr>
            </w:pPr>
            <w:r>
              <w:rPr>
                <w:rFonts w:hint="eastAsia" w:ascii="宋体" w:hAnsi="宋体" w:cs="宋体"/>
                <w:b/>
                <w:kern w:val="0"/>
              </w:rPr>
              <w:t>联系电话</w:t>
            </w:r>
          </w:p>
        </w:tc>
        <w:tc>
          <w:tcPr>
            <w:tcW w:w="3305" w:type="dxa"/>
            <w:tcBorders>
              <w:top w:val="single" w:color="000000" w:sz="4" w:space="0"/>
              <w:left w:val="single" w:color="000000" w:sz="4" w:space="0"/>
              <w:bottom w:val="single" w:color="000000" w:sz="4" w:space="0"/>
              <w:right w:val="single" w:color="000000" w:sz="4" w:space="0"/>
            </w:tcBorders>
            <w:vAlign w:val="center"/>
          </w:tcPr>
          <w:p w14:paraId="59661DD0">
            <w:pPr>
              <w:ind w:firstLine="643"/>
              <w:rPr>
                <w:rFonts w:ascii="宋体"/>
                <w:b/>
              </w:rPr>
            </w:pPr>
          </w:p>
        </w:tc>
      </w:tr>
      <w:tr w14:paraId="2AE67A07">
        <w:tblPrEx>
          <w:tblCellMar>
            <w:top w:w="15" w:type="dxa"/>
            <w:left w:w="15" w:type="dxa"/>
            <w:bottom w:w="15" w:type="dxa"/>
            <w:right w:w="15" w:type="dxa"/>
          </w:tblCellMar>
        </w:tblPrEx>
        <w:trPr>
          <w:trHeight w:val="624" w:hRule="atLeast"/>
          <w:jc w:val="center"/>
        </w:trPr>
        <w:tc>
          <w:tcPr>
            <w:tcW w:w="2368" w:type="dxa"/>
            <w:tcBorders>
              <w:top w:val="single" w:color="000000" w:sz="4" w:space="0"/>
              <w:left w:val="single" w:color="000000" w:sz="4" w:space="0"/>
              <w:bottom w:val="single" w:color="000000" w:sz="4" w:space="0"/>
              <w:right w:val="single" w:color="000000" w:sz="4" w:space="0"/>
            </w:tcBorders>
            <w:vAlign w:val="center"/>
          </w:tcPr>
          <w:p w14:paraId="3C1D03B1">
            <w:pPr>
              <w:widowControl/>
              <w:ind w:firstLine="422" w:firstLineChars="200"/>
              <w:textAlignment w:val="center"/>
              <w:rPr>
                <w:rFonts w:ascii="宋体"/>
                <w:b/>
              </w:rPr>
            </w:pPr>
            <w:r>
              <w:rPr>
                <w:rFonts w:hint="eastAsia" w:ascii="宋体" w:hAnsi="宋体" w:cs="宋体"/>
                <w:b/>
                <w:kern w:val="0"/>
              </w:rPr>
              <w:t>申报项目名称</w:t>
            </w:r>
          </w:p>
        </w:tc>
        <w:tc>
          <w:tcPr>
            <w:tcW w:w="7645" w:type="dxa"/>
            <w:gridSpan w:val="5"/>
            <w:tcBorders>
              <w:top w:val="single" w:color="000000" w:sz="4" w:space="0"/>
              <w:left w:val="single" w:color="000000" w:sz="4" w:space="0"/>
              <w:bottom w:val="single" w:color="000000" w:sz="4" w:space="0"/>
              <w:right w:val="single" w:color="000000" w:sz="4" w:space="0"/>
            </w:tcBorders>
            <w:vAlign w:val="center"/>
          </w:tcPr>
          <w:p w14:paraId="40237258">
            <w:pPr>
              <w:ind w:firstLine="643"/>
              <w:rPr>
                <w:rFonts w:ascii="宋体"/>
                <w:b/>
              </w:rPr>
            </w:pPr>
          </w:p>
        </w:tc>
      </w:tr>
      <w:tr w14:paraId="109AE107">
        <w:tblPrEx>
          <w:tblCellMar>
            <w:top w:w="15" w:type="dxa"/>
            <w:left w:w="15" w:type="dxa"/>
            <w:bottom w:w="15" w:type="dxa"/>
            <w:right w:w="15" w:type="dxa"/>
          </w:tblCellMar>
        </w:tblPrEx>
        <w:trPr>
          <w:trHeight w:val="624" w:hRule="atLeast"/>
          <w:jc w:val="center"/>
        </w:trPr>
        <w:tc>
          <w:tcPr>
            <w:tcW w:w="2368" w:type="dxa"/>
            <w:tcBorders>
              <w:top w:val="single" w:color="000000" w:sz="4" w:space="0"/>
              <w:left w:val="single" w:color="000000" w:sz="4" w:space="0"/>
              <w:bottom w:val="single" w:color="000000" w:sz="4" w:space="0"/>
              <w:right w:val="single" w:color="000000" w:sz="4" w:space="0"/>
            </w:tcBorders>
            <w:vAlign w:val="center"/>
          </w:tcPr>
          <w:p w14:paraId="66E43323">
            <w:pPr>
              <w:widowControl/>
              <w:ind w:firstLine="632" w:firstLineChars="300"/>
              <w:textAlignment w:val="center"/>
              <w:rPr>
                <w:rFonts w:ascii="宋体"/>
                <w:b/>
              </w:rPr>
            </w:pPr>
            <w:r>
              <w:rPr>
                <w:rFonts w:hint="eastAsia" w:ascii="宋体" w:hAnsi="宋体" w:cs="宋体"/>
                <w:b/>
                <w:kern w:val="0"/>
              </w:rPr>
              <w:t>项目负责人</w:t>
            </w:r>
          </w:p>
        </w:tc>
        <w:tc>
          <w:tcPr>
            <w:tcW w:w="3220" w:type="dxa"/>
            <w:gridSpan w:val="2"/>
            <w:tcBorders>
              <w:top w:val="single" w:color="000000" w:sz="4" w:space="0"/>
              <w:left w:val="single" w:color="000000" w:sz="4" w:space="0"/>
              <w:bottom w:val="single" w:color="000000" w:sz="4" w:space="0"/>
              <w:right w:val="single" w:color="000000" w:sz="4" w:space="0"/>
            </w:tcBorders>
            <w:vAlign w:val="center"/>
          </w:tcPr>
          <w:p w14:paraId="5B8AA253">
            <w:pPr>
              <w:ind w:firstLine="643"/>
              <w:rPr>
                <w:rFonts w:ascii="宋体"/>
                <w:b/>
              </w:rPr>
            </w:pPr>
          </w:p>
        </w:tc>
        <w:tc>
          <w:tcPr>
            <w:tcW w:w="1120" w:type="dxa"/>
            <w:gridSpan w:val="2"/>
            <w:tcBorders>
              <w:top w:val="single" w:color="000000" w:sz="4" w:space="0"/>
              <w:left w:val="single" w:color="000000" w:sz="4" w:space="0"/>
              <w:bottom w:val="single" w:color="000000" w:sz="4" w:space="0"/>
              <w:right w:val="single" w:color="000000" w:sz="4" w:space="0"/>
            </w:tcBorders>
            <w:vAlign w:val="center"/>
          </w:tcPr>
          <w:p w14:paraId="70823778">
            <w:pPr>
              <w:widowControl/>
              <w:ind w:firstLine="211" w:firstLineChars="100"/>
              <w:textAlignment w:val="center"/>
              <w:rPr>
                <w:rFonts w:ascii="宋体"/>
                <w:b/>
              </w:rPr>
            </w:pPr>
            <w:r>
              <w:rPr>
                <w:rFonts w:hint="eastAsia" w:ascii="宋体" w:hAnsi="宋体" w:cs="宋体"/>
                <w:b/>
                <w:kern w:val="0"/>
              </w:rPr>
              <w:t>联系电话</w:t>
            </w:r>
          </w:p>
        </w:tc>
        <w:tc>
          <w:tcPr>
            <w:tcW w:w="3305" w:type="dxa"/>
            <w:tcBorders>
              <w:top w:val="single" w:color="000000" w:sz="4" w:space="0"/>
              <w:left w:val="single" w:color="000000" w:sz="4" w:space="0"/>
              <w:bottom w:val="single" w:color="000000" w:sz="4" w:space="0"/>
              <w:right w:val="single" w:color="000000" w:sz="4" w:space="0"/>
            </w:tcBorders>
            <w:vAlign w:val="center"/>
          </w:tcPr>
          <w:p w14:paraId="4E96F752">
            <w:pPr>
              <w:ind w:firstLine="643"/>
              <w:rPr>
                <w:rFonts w:ascii="宋体"/>
                <w:b/>
              </w:rPr>
            </w:pPr>
          </w:p>
        </w:tc>
      </w:tr>
      <w:tr w14:paraId="3DB672C9">
        <w:tblPrEx>
          <w:tblCellMar>
            <w:top w:w="15" w:type="dxa"/>
            <w:left w:w="15" w:type="dxa"/>
            <w:bottom w:w="15" w:type="dxa"/>
            <w:right w:w="15" w:type="dxa"/>
          </w:tblCellMar>
        </w:tblPrEx>
        <w:trPr>
          <w:trHeight w:val="624" w:hRule="atLeast"/>
          <w:jc w:val="center"/>
        </w:trPr>
        <w:tc>
          <w:tcPr>
            <w:tcW w:w="10013" w:type="dxa"/>
            <w:gridSpan w:val="6"/>
            <w:tcBorders>
              <w:top w:val="single" w:color="000000" w:sz="4" w:space="0"/>
              <w:left w:val="single" w:color="000000" w:sz="4" w:space="0"/>
              <w:bottom w:val="single" w:color="000000" w:sz="4" w:space="0"/>
              <w:right w:val="single" w:color="000000" w:sz="4" w:space="0"/>
            </w:tcBorders>
            <w:vAlign w:val="center"/>
          </w:tcPr>
          <w:p w14:paraId="20B79406">
            <w:pPr>
              <w:widowControl/>
              <w:ind w:firstLine="643"/>
              <w:jc w:val="center"/>
              <w:textAlignment w:val="center"/>
              <w:rPr>
                <w:rFonts w:ascii="宋体"/>
                <w:b/>
              </w:rPr>
            </w:pPr>
            <w:r>
              <w:rPr>
                <w:rFonts w:hint="eastAsia" w:ascii="宋体" w:hAnsi="宋体" w:cs="宋体"/>
                <w:b/>
                <w:bCs/>
                <w:kern w:val="0"/>
              </w:rPr>
              <w:t>项目基本概况</w:t>
            </w:r>
          </w:p>
        </w:tc>
      </w:tr>
      <w:tr w14:paraId="3770A910">
        <w:tblPrEx>
          <w:tblCellMar>
            <w:top w:w="15" w:type="dxa"/>
            <w:left w:w="15" w:type="dxa"/>
            <w:bottom w:w="15" w:type="dxa"/>
            <w:right w:w="15" w:type="dxa"/>
          </w:tblCellMar>
        </w:tblPrEx>
        <w:trPr>
          <w:trHeight w:val="590" w:hRule="atLeast"/>
          <w:jc w:val="center"/>
        </w:trPr>
        <w:tc>
          <w:tcPr>
            <w:tcW w:w="2368" w:type="dxa"/>
            <w:tcBorders>
              <w:top w:val="single" w:color="000000" w:sz="4" w:space="0"/>
              <w:left w:val="single" w:color="000000" w:sz="4" w:space="0"/>
              <w:bottom w:val="single" w:color="000000" w:sz="4" w:space="0"/>
              <w:right w:val="single" w:color="000000" w:sz="4" w:space="0"/>
            </w:tcBorders>
            <w:vAlign w:val="center"/>
          </w:tcPr>
          <w:p w14:paraId="1B5E633C">
            <w:pPr>
              <w:widowControl/>
              <w:ind w:firstLine="643"/>
              <w:textAlignment w:val="center"/>
              <w:rPr>
                <w:rFonts w:ascii="宋体"/>
                <w:b/>
              </w:rPr>
            </w:pPr>
            <w:r>
              <w:rPr>
                <w:rFonts w:hint="eastAsia" w:ascii="宋体" w:hAnsi="宋体" w:cs="宋体"/>
                <w:b/>
                <w:kern w:val="0"/>
              </w:rPr>
              <w:t>项目地址</w:t>
            </w:r>
          </w:p>
        </w:tc>
        <w:tc>
          <w:tcPr>
            <w:tcW w:w="7645" w:type="dxa"/>
            <w:gridSpan w:val="5"/>
            <w:tcBorders>
              <w:top w:val="single" w:color="000000" w:sz="4" w:space="0"/>
              <w:left w:val="single" w:color="000000" w:sz="4" w:space="0"/>
              <w:bottom w:val="single" w:color="000000" w:sz="4" w:space="0"/>
              <w:right w:val="single" w:color="000000" w:sz="4" w:space="0"/>
            </w:tcBorders>
            <w:vAlign w:val="center"/>
          </w:tcPr>
          <w:p w14:paraId="0F11C2F3">
            <w:pPr>
              <w:ind w:firstLine="643"/>
              <w:rPr>
                <w:rFonts w:ascii="宋体"/>
                <w:b/>
              </w:rPr>
            </w:pPr>
          </w:p>
        </w:tc>
      </w:tr>
      <w:tr w14:paraId="7BDE5935">
        <w:tblPrEx>
          <w:tblCellMar>
            <w:top w:w="15" w:type="dxa"/>
            <w:left w:w="15" w:type="dxa"/>
            <w:bottom w:w="15" w:type="dxa"/>
            <w:right w:w="15" w:type="dxa"/>
          </w:tblCellMar>
        </w:tblPrEx>
        <w:trPr>
          <w:trHeight w:val="585" w:hRule="atLeast"/>
          <w:jc w:val="center"/>
        </w:trPr>
        <w:tc>
          <w:tcPr>
            <w:tcW w:w="2368" w:type="dxa"/>
            <w:tcBorders>
              <w:top w:val="single" w:color="000000" w:sz="4" w:space="0"/>
              <w:left w:val="single" w:color="000000" w:sz="4" w:space="0"/>
              <w:bottom w:val="single" w:color="000000" w:sz="4" w:space="0"/>
              <w:right w:val="single" w:color="000000" w:sz="4" w:space="0"/>
            </w:tcBorders>
            <w:vAlign w:val="center"/>
          </w:tcPr>
          <w:p w14:paraId="78129AE8">
            <w:pPr>
              <w:widowControl/>
              <w:ind w:firstLine="643"/>
              <w:textAlignment w:val="center"/>
              <w:rPr>
                <w:rFonts w:ascii="宋体"/>
                <w:b/>
              </w:rPr>
            </w:pPr>
            <w:r>
              <w:rPr>
                <w:rFonts w:hint="eastAsia" w:ascii="宋体" w:hAnsi="宋体" w:cs="宋体"/>
                <w:b/>
                <w:kern w:val="0"/>
              </w:rPr>
              <w:t>项目类型</w:t>
            </w:r>
          </w:p>
        </w:tc>
        <w:tc>
          <w:tcPr>
            <w:tcW w:w="7645" w:type="dxa"/>
            <w:gridSpan w:val="5"/>
            <w:tcBorders>
              <w:top w:val="single" w:color="000000" w:sz="4" w:space="0"/>
              <w:left w:val="single" w:color="000000" w:sz="4" w:space="0"/>
              <w:bottom w:val="single" w:color="000000" w:sz="4" w:space="0"/>
              <w:right w:val="single" w:color="000000" w:sz="4" w:space="0"/>
            </w:tcBorders>
            <w:vAlign w:val="center"/>
          </w:tcPr>
          <w:p w14:paraId="7CCDBD26">
            <w:pPr>
              <w:ind w:firstLine="632" w:firstLineChars="300"/>
              <w:rPr>
                <w:rFonts w:ascii="宋体"/>
                <w:b/>
              </w:rPr>
            </w:pPr>
            <w:r>
              <w:rPr>
                <w:rFonts w:hint="eastAsia" w:ascii="宋体" w:hAnsi="宋体" w:cs="宋体"/>
                <w:b/>
              </w:rPr>
              <w:t>□住宅小区□大厦□工业区</w:t>
            </w:r>
          </w:p>
        </w:tc>
      </w:tr>
      <w:tr w14:paraId="72BE8FAC">
        <w:tblPrEx>
          <w:tblCellMar>
            <w:top w:w="15" w:type="dxa"/>
            <w:left w:w="15" w:type="dxa"/>
            <w:bottom w:w="15" w:type="dxa"/>
            <w:right w:w="15" w:type="dxa"/>
          </w:tblCellMar>
        </w:tblPrEx>
        <w:trPr>
          <w:trHeight w:val="610" w:hRule="atLeast"/>
          <w:jc w:val="center"/>
        </w:trPr>
        <w:tc>
          <w:tcPr>
            <w:tcW w:w="2368" w:type="dxa"/>
            <w:tcBorders>
              <w:top w:val="single" w:color="000000" w:sz="4" w:space="0"/>
              <w:left w:val="single" w:color="000000" w:sz="4" w:space="0"/>
              <w:bottom w:val="single" w:color="000000" w:sz="4" w:space="0"/>
              <w:right w:val="single" w:color="000000" w:sz="4" w:space="0"/>
            </w:tcBorders>
            <w:vAlign w:val="center"/>
          </w:tcPr>
          <w:p w14:paraId="1C113094">
            <w:pPr>
              <w:widowControl/>
              <w:ind w:firstLine="643"/>
              <w:textAlignment w:val="center"/>
              <w:rPr>
                <w:rFonts w:ascii="宋体"/>
                <w:b/>
              </w:rPr>
            </w:pPr>
            <w:r>
              <w:rPr>
                <w:rFonts w:hint="eastAsia" w:ascii="宋体" w:hAnsi="宋体" w:cs="宋体"/>
                <w:b/>
                <w:kern w:val="0"/>
              </w:rPr>
              <w:t>占地面积</w:t>
            </w:r>
          </w:p>
        </w:tc>
        <w:tc>
          <w:tcPr>
            <w:tcW w:w="3220" w:type="dxa"/>
            <w:gridSpan w:val="2"/>
            <w:tcBorders>
              <w:top w:val="single" w:color="000000" w:sz="4" w:space="0"/>
              <w:left w:val="single" w:color="000000" w:sz="4" w:space="0"/>
              <w:bottom w:val="single" w:color="000000" w:sz="4" w:space="0"/>
              <w:right w:val="single" w:color="000000" w:sz="4" w:space="0"/>
            </w:tcBorders>
            <w:vAlign w:val="center"/>
          </w:tcPr>
          <w:p w14:paraId="5A816E03">
            <w:pPr>
              <w:ind w:firstLine="643"/>
              <w:rPr>
                <w:rFonts w:ascii="宋体"/>
                <w:b/>
              </w:rPr>
            </w:pPr>
          </w:p>
        </w:tc>
        <w:tc>
          <w:tcPr>
            <w:tcW w:w="1120" w:type="dxa"/>
            <w:gridSpan w:val="2"/>
            <w:tcBorders>
              <w:top w:val="single" w:color="000000" w:sz="4" w:space="0"/>
              <w:left w:val="single" w:color="000000" w:sz="4" w:space="0"/>
              <w:bottom w:val="single" w:color="000000" w:sz="4" w:space="0"/>
              <w:right w:val="single" w:color="000000" w:sz="4" w:space="0"/>
            </w:tcBorders>
            <w:vAlign w:val="center"/>
          </w:tcPr>
          <w:p w14:paraId="32665789">
            <w:pPr>
              <w:widowControl/>
              <w:textAlignment w:val="center"/>
              <w:rPr>
                <w:rFonts w:ascii="宋体"/>
                <w:b/>
              </w:rPr>
            </w:pPr>
            <w:r>
              <w:rPr>
                <w:rFonts w:hint="eastAsia" w:ascii="宋体" w:hAnsi="宋体" w:cs="宋体"/>
                <w:b/>
                <w:kern w:val="0"/>
              </w:rPr>
              <w:t>总建筑面积</w:t>
            </w:r>
          </w:p>
        </w:tc>
        <w:tc>
          <w:tcPr>
            <w:tcW w:w="3305" w:type="dxa"/>
            <w:tcBorders>
              <w:top w:val="single" w:color="000000" w:sz="4" w:space="0"/>
              <w:left w:val="single" w:color="000000" w:sz="4" w:space="0"/>
              <w:bottom w:val="single" w:color="000000" w:sz="4" w:space="0"/>
              <w:right w:val="single" w:color="000000" w:sz="4" w:space="0"/>
            </w:tcBorders>
            <w:vAlign w:val="center"/>
          </w:tcPr>
          <w:p w14:paraId="1B38F292">
            <w:pPr>
              <w:ind w:firstLine="643"/>
              <w:rPr>
                <w:rFonts w:ascii="宋体"/>
                <w:b/>
              </w:rPr>
            </w:pPr>
          </w:p>
        </w:tc>
      </w:tr>
      <w:tr w14:paraId="31FD5DE1">
        <w:tblPrEx>
          <w:tblCellMar>
            <w:top w:w="15" w:type="dxa"/>
            <w:left w:w="15" w:type="dxa"/>
            <w:bottom w:w="15" w:type="dxa"/>
            <w:right w:w="15" w:type="dxa"/>
          </w:tblCellMar>
        </w:tblPrEx>
        <w:trPr>
          <w:trHeight w:val="495" w:hRule="atLeast"/>
          <w:jc w:val="center"/>
        </w:trPr>
        <w:tc>
          <w:tcPr>
            <w:tcW w:w="2368" w:type="dxa"/>
            <w:tcBorders>
              <w:left w:val="single" w:color="000000" w:sz="4" w:space="0"/>
              <w:right w:val="single" w:color="000000" w:sz="4" w:space="0"/>
            </w:tcBorders>
            <w:vAlign w:val="center"/>
          </w:tcPr>
          <w:p w14:paraId="139AA203">
            <w:pPr>
              <w:widowControl/>
              <w:ind w:firstLine="643"/>
              <w:textAlignment w:val="center"/>
              <w:rPr>
                <w:rFonts w:ascii="宋体"/>
                <w:b/>
              </w:rPr>
            </w:pPr>
            <w:r>
              <w:rPr>
                <w:rFonts w:hint="eastAsia" w:ascii="宋体" w:hAnsi="宋体" w:cs="宋体"/>
                <w:b/>
                <w:kern w:val="0"/>
              </w:rPr>
              <w:t>建成时间</w:t>
            </w:r>
          </w:p>
        </w:tc>
        <w:tc>
          <w:tcPr>
            <w:tcW w:w="3220" w:type="dxa"/>
            <w:gridSpan w:val="2"/>
            <w:tcBorders>
              <w:top w:val="single" w:color="000000" w:sz="4" w:space="0"/>
              <w:left w:val="single" w:color="000000" w:sz="4" w:space="0"/>
              <w:bottom w:val="single" w:color="000000" w:sz="4" w:space="0"/>
              <w:right w:val="single" w:color="000000" w:sz="4" w:space="0"/>
            </w:tcBorders>
            <w:vAlign w:val="center"/>
          </w:tcPr>
          <w:p w14:paraId="2E460F8D">
            <w:pPr>
              <w:ind w:firstLine="643"/>
              <w:rPr>
                <w:rFonts w:ascii="宋体"/>
                <w:b/>
              </w:rPr>
            </w:pPr>
          </w:p>
        </w:tc>
        <w:tc>
          <w:tcPr>
            <w:tcW w:w="1120" w:type="dxa"/>
            <w:gridSpan w:val="2"/>
            <w:tcBorders>
              <w:top w:val="single" w:color="000000" w:sz="4" w:space="0"/>
              <w:left w:val="single" w:color="000000" w:sz="4" w:space="0"/>
              <w:bottom w:val="single" w:color="000000" w:sz="4" w:space="0"/>
              <w:right w:val="single" w:color="000000" w:sz="4" w:space="0"/>
            </w:tcBorders>
            <w:vAlign w:val="center"/>
          </w:tcPr>
          <w:p w14:paraId="50CF727B">
            <w:pPr>
              <w:widowControl/>
              <w:textAlignment w:val="center"/>
              <w:rPr>
                <w:rFonts w:hint="eastAsia" w:ascii="宋体" w:hAnsi="宋体" w:cs="宋体"/>
                <w:b/>
                <w:kern w:val="0"/>
              </w:rPr>
            </w:pPr>
            <w:r>
              <w:rPr>
                <w:rFonts w:hint="eastAsia" w:ascii="宋体" w:hAnsi="宋体" w:cs="宋体"/>
                <w:b/>
                <w:kern w:val="0"/>
              </w:rPr>
              <w:t>交付使用</w:t>
            </w:r>
          </w:p>
          <w:p w14:paraId="4167C5DB">
            <w:pPr>
              <w:widowControl/>
              <w:ind w:firstLine="211" w:firstLineChars="100"/>
              <w:textAlignment w:val="center"/>
              <w:rPr>
                <w:rFonts w:ascii="宋体"/>
                <w:b/>
              </w:rPr>
            </w:pPr>
            <w:r>
              <w:rPr>
                <w:rFonts w:hint="eastAsia" w:ascii="宋体" w:hAnsi="宋体" w:cs="宋体"/>
                <w:b/>
                <w:kern w:val="0"/>
              </w:rPr>
              <w:t>时间</w:t>
            </w:r>
          </w:p>
        </w:tc>
        <w:tc>
          <w:tcPr>
            <w:tcW w:w="3305" w:type="dxa"/>
            <w:tcBorders>
              <w:top w:val="single" w:color="000000" w:sz="4" w:space="0"/>
              <w:left w:val="single" w:color="000000" w:sz="4" w:space="0"/>
              <w:bottom w:val="single" w:color="000000" w:sz="4" w:space="0"/>
              <w:right w:val="single" w:color="000000" w:sz="4" w:space="0"/>
            </w:tcBorders>
            <w:vAlign w:val="center"/>
          </w:tcPr>
          <w:p w14:paraId="451E2EFC">
            <w:pPr>
              <w:ind w:firstLine="643"/>
              <w:rPr>
                <w:rFonts w:ascii="宋体"/>
                <w:b/>
              </w:rPr>
            </w:pPr>
          </w:p>
        </w:tc>
      </w:tr>
      <w:tr w14:paraId="6287FF2E">
        <w:tblPrEx>
          <w:tblCellMar>
            <w:top w:w="15" w:type="dxa"/>
            <w:left w:w="15" w:type="dxa"/>
            <w:bottom w:w="15" w:type="dxa"/>
            <w:right w:w="15" w:type="dxa"/>
          </w:tblCellMar>
        </w:tblPrEx>
        <w:trPr>
          <w:trHeight w:val="864" w:hRule="atLeast"/>
          <w:jc w:val="center"/>
        </w:trPr>
        <w:tc>
          <w:tcPr>
            <w:tcW w:w="2368" w:type="dxa"/>
            <w:tcBorders>
              <w:top w:val="single" w:color="000000" w:sz="4" w:space="0"/>
              <w:left w:val="single" w:color="000000" w:sz="4" w:space="0"/>
              <w:bottom w:val="single" w:color="000000" w:sz="4" w:space="0"/>
              <w:right w:val="single" w:color="000000" w:sz="4" w:space="0"/>
            </w:tcBorders>
            <w:vAlign w:val="center"/>
          </w:tcPr>
          <w:p w14:paraId="60073C88">
            <w:pPr>
              <w:widowControl/>
              <w:ind w:firstLine="643"/>
              <w:textAlignment w:val="center"/>
              <w:rPr>
                <w:rFonts w:ascii="宋体"/>
                <w:b/>
              </w:rPr>
            </w:pPr>
            <w:r>
              <w:rPr>
                <w:rFonts w:hint="eastAsia" w:ascii="宋体" w:hAnsi="宋体" w:cs="宋体"/>
                <w:b/>
                <w:kern w:val="0"/>
              </w:rPr>
              <w:t>其它基本情况</w:t>
            </w:r>
          </w:p>
        </w:tc>
        <w:tc>
          <w:tcPr>
            <w:tcW w:w="7645" w:type="dxa"/>
            <w:gridSpan w:val="5"/>
            <w:tcBorders>
              <w:top w:val="single" w:color="000000" w:sz="4" w:space="0"/>
              <w:left w:val="single" w:color="000000" w:sz="4" w:space="0"/>
              <w:bottom w:val="single" w:color="000000" w:sz="4" w:space="0"/>
              <w:right w:val="single" w:color="000000" w:sz="4" w:space="0"/>
            </w:tcBorders>
            <w:vAlign w:val="center"/>
          </w:tcPr>
          <w:p w14:paraId="10AA054D">
            <w:pPr>
              <w:ind w:firstLine="643"/>
              <w:jc w:val="center"/>
              <w:rPr>
                <w:rFonts w:ascii="宋体"/>
                <w:b/>
              </w:rPr>
            </w:pPr>
          </w:p>
          <w:p w14:paraId="659A10EB">
            <w:pPr>
              <w:ind w:firstLine="643"/>
              <w:jc w:val="center"/>
              <w:rPr>
                <w:rFonts w:ascii="宋体"/>
                <w:b/>
              </w:rPr>
            </w:pPr>
          </w:p>
        </w:tc>
      </w:tr>
      <w:tr w14:paraId="72720684">
        <w:tblPrEx>
          <w:tblCellMar>
            <w:top w:w="15" w:type="dxa"/>
            <w:left w:w="15" w:type="dxa"/>
            <w:bottom w:w="15" w:type="dxa"/>
            <w:right w:w="15" w:type="dxa"/>
          </w:tblCellMar>
        </w:tblPrEx>
        <w:trPr>
          <w:trHeight w:val="2064" w:hRule="atLeast"/>
          <w:jc w:val="center"/>
        </w:trPr>
        <w:tc>
          <w:tcPr>
            <w:tcW w:w="2368" w:type="dxa"/>
            <w:tcBorders>
              <w:top w:val="single" w:color="000000" w:sz="4" w:space="0"/>
              <w:left w:val="single" w:color="000000" w:sz="4" w:space="0"/>
              <w:right w:val="single" w:color="000000" w:sz="4" w:space="0"/>
            </w:tcBorders>
            <w:vAlign w:val="center"/>
          </w:tcPr>
          <w:p w14:paraId="16557290">
            <w:pPr>
              <w:widowControl/>
              <w:ind w:firstLine="643"/>
              <w:textAlignment w:val="center"/>
              <w:rPr>
                <w:rFonts w:ascii="宋体"/>
                <w:b/>
              </w:rPr>
            </w:pPr>
            <w:r>
              <w:rPr>
                <w:rFonts w:hint="eastAsia" w:ascii="宋体" w:hAnsi="宋体" w:cs="宋体"/>
                <w:b/>
                <w:kern w:val="0"/>
              </w:rPr>
              <w:t>参评理由</w:t>
            </w:r>
          </w:p>
        </w:tc>
        <w:tc>
          <w:tcPr>
            <w:tcW w:w="7645" w:type="dxa"/>
            <w:gridSpan w:val="5"/>
            <w:tcBorders>
              <w:top w:val="single" w:color="000000" w:sz="4" w:space="0"/>
              <w:left w:val="single" w:color="000000" w:sz="4" w:space="0"/>
              <w:right w:val="single" w:color="auto" w:sz="4" w:space="0"/>
            </w:tcBorders>
            <w:vAlign w:val="center"/>
          </w:tcPr>
          <w:p w14:paraId="6718B289">
            <w:pPr>
              <w:ind w:firstLine="643"/>
              <w:rPr>
                <w:rFonts w:ascii="宋体"/>
                <w:b/>
              </w:rPr>
            </w:pPr>
            <w:r>
              <w:rPr>
                <w:rFonts w:hint="eastAsia" w:ascii="宋体" w:hAnsi="宋体" w:cs="宋体"/>
                <w:b/>
                <w:kern w:val="0"/>
              </w:rPr>
              <w:t>（自述在</w:t>
            </w:r>
            <w:r>
              <w:rPr>
                <w:rFonts w:ascii="宋体" w:hAnsi="宋体" w:cs="宋体"/>
                <w:b/>
                <w:kern w:val="0"/>
              </w:rPr>
              <w:t>1000</w:t>
            </w:r>
            <w:r>
              <w:rPr>
                <w:rFonts w:hint="eastAsia" w:ascii="宋体" w:hAnsi="宋体" w:cs="宋体"/>
                <w:b/>
                <w:kern w:val="0"/>
              </w:rPr>
              <w:t>字以内，可另附页）</w:t>
            </w:r>
          </w:p>
          <w:p w14:paraId="398622C3"/>
          <w:p w14:paraId="69F06961">
            <w:pPr>
              <w:pStyle w:val="2"/>
              <w:ind w:firstLine="482"/>
              <w:rPr>
                <w:rFonts w:ascii="宋体"/>
                <w:b/>
              </w:rPr>
            </w:pPr>
          </w:p>
          <w:p w14:paraId="4707A693"/>
          <w:p w14:paraId="0B8E244E">
            <w:pPr>
              <w:pStyle w:val="2"/>
              <w:ind w:firstLine="482"/>
              <w:rPr>
                <w:rFonts w:ascii="宋体"/>
                <w:b/>
              </w:rPr>
            </w:pPr>
          </w:p>
          <w:p w14:paraId="67138213">
            <w:pPr>
              <w:pStyle w:val="2"/>
              <w:ind w:firstLine="1446" w:firstLineChars="600"/>
              <w:rPr>
                <w:rFonts w:ascii="宋体"/>
                <w:b/>
              </w:rPr>
            </w:pPr>
          </w:p>
        </w:tc>
      </w:tr>
      <w:tr w14:paraId="70BA44BA">
        <w:tblPrEx>
          <w:tblCellMar>
            <w:top w:w="15" w:type="dxa"/>
            <w:left w:w="15" w:type="dxa"/>
            <w:bottom w:w="15" w:type="dxa"/>
            <w:right w:w="15" w:type="dxa"/>
          </w:tblCellMar>
        </w:tblPrEx>
        <w:trPr>
          <w:trHeight w:val="657" w:hRule="atLeast"/>
          <w:jc w:val="center"/>
        </w:trPr>
        <w:tc>
          <w:tcPr>
            <w:tcW w:w="2368" w:type="dxa"/>
            <w:vMerge w:val="restart"/>
            <w:tcBorders>
              <w:top w:val="single" w:color="auto" w:sz="4" w:space="0"/>
              <w:left w:val="single" w:color="auto" w:sz="4" w:space="0"/>
              <w:bottom w:val="single" w:color="auto" w:sz="4" w:space="0"/>
              <w:right w:val="single" w:color="auto" w:sz="4" w:space="0"/>
            </w:tcBorders>
            <w:vAlign w:val="center"/>
          </w:tcPr>
          <w:p w14:paraId="1B70DA36">
            <w:pPr>
              <w:ind w:firstLine="211" w:firstLineChars="100"/>
              <w:rPr>
                <w:b/>
              </w:rPr>
            </w:pPr>
            <w:r>
              <w:rPr>
                <w:rFonts w:hint="eastAsia"/>
                <w:b/>
              </w:rPr>
              <w:t>属地物业主管部门</w:t>
            </w:r>
          </w:p>
          <w:p w14:paraId="536FFE97">
            <w:pPr>
              <w:ind w:firstLine="422" w:firstLineChars="200"/>
              <w:rPr>
                <w:b/>
              </w:rPr>
            </w:pPr>
            <w:r>
              <w:rPr>
                <w:rFonts w:hint="eastAsia"/>
                <w:b/>
              </w:rPr>
              <w:t>意见（盖章）</w:t>
            </w:r>
          </w:p>
        </w:tc>
        <w:tc>
          <w:tcPr>
            <w:tcW w:w="2719" w:type="dxa"/>
            <w:vMerge w:val="restart"/>
            <w:tcBorders>
              <w:top w:val="single" w:color="auto" w:sz="4" w:space="0"/>
              <w:left w:val="single" w:color="auto" w:sz="4" w:space="0"/>
              <w:right w:val="single" w:color="000000" w:sz="4" w:space="0"/>
            </w:tcBorders>
            <w:vAlign w:val="center"/>
          </w:tcPr>
          <w:p w14:paraId="0A86D0CF">
            <w:pPr>
              <w:ind w:firstLine="643"/>
              <w:jc w:val="center"/>
              <w:rPr>
                <w:rFonts w:ascii="宋体"/>
                <w:b/>
              </w:rPr>
            </w:pPr>
          </w:p>
        </w:tc>
        <w:tc>
          <w:tcPr>
            <w:tcW w:w="873" w:type="dxa"/>
            <w:gridSpan w:val="2"/>
            <w:vMerge w:val="restart"/>
            <w:tcBorders>
              <w:top w:val="single" w:color="auto" w:sz="4" w:space="0"/>
              <w:left w:val="single" w:color="000000" w:sz="4" w:space="0"/>
              <w:right w:val="single" w:color="auto" w:sz="4" w:space="0"/>
            </w:tcBorders>
            <w:vAlign w:val="center"/>
          </w:tcPr>
          <w:p w14:paraId="71054287">
            <w:pPr>
              <w:ind w:firstLine="643"/>
              <w:jc w:val="center"/>
              <w:rPr>
                <w:rFonts w:ascii="宋体"/>
                <w:b/>
              </w:rPr>
            </w:pPr>
          </w:p>
          <w:p w14:paraId="71D6311F">
            <w:pPr>
              <w:jc w:val="center"/>
              <w:rPr>
                <w:rFonts w:ascii="宋体"/>
                <w:b/>
                <w:bCs/>
              </w:rPr>
            </w:pPr>
            <w:r>
              <w:rPr>
                <w:rFonts w:hint="eastAsia" w:ascii="宋体" w:hAnsi="宋体" w:cs="宋体"/>
                <w:b/>
                <w:bCs/>
              </w:rPr>
              <w:t>专家组</w:t>
            </w:r>
          </w:p>
          <w:p w14:paraId="41276AAC">
            <w:pPr>
              <w:ind w:firstLine="211" w:firstLineChars="100"/>
              <w:rPr>
                <w:rFonts w:ascii="宋体"/>
                <w:b/>
              </w:rPr>
            </w:pPr>
            <w:r>
              <w:rPr>
                <w:rFonts w:hint="eastAsia" w:ascii="宋体" w:hAnsi="宋体" w:cs="宋体"/>
                <w:b/>
                <w:bCs/>
              </w:rPr>
              <w:t>意见</w:t>
            </w:r>
          </w:p>
          <w:p w14:paraId="20341E6E">
            <w:pPr>
              <w:ind w:firstLine="643"/>
              <w:jc w:val="center"/>
              <w:rPr>
                <w:rFonts w:ascii="宋体"/>
                <w:b/>
              </w:rPr>
            </w:pPr>
          </w:p>
        </w:tc>
        <w:tc>
          <w:tcPr>
            <w:tcW w:w="4053" w:type="dxa"/>
            <w:gridSpan w:val="2"/>
            <w:tcBorders>
              <w:top w:val="single" w:color="auto" w:sz="4" w:space="0"/>
              <w:left w:val="single" w:color="000000" w:sz="4" w:space="0"/>
              <w:bottom w:val="single" w:color="auto" w:sz="4" w:space="0"/>
              <w:right w:val="single" w:color="auto" w:sz="4" w:space="0"/>
            </w:tcBorders>
            <w:vAlign w:val="center"/>
          </w:tcPr>
          <w:p w14:paraId="0A80228D">
            <w:pPr>
              <w:rPr>
                <w:rFonts w:ascii="宋体"/>
                <w:b/>
              </w:rPr>
            </w:pPr>
            <w:r>
              <w:rPr>
                <w:rFonts w:hint="eastAsia" w:ascii="宋体" w:hAnsi="宋体" w:cs="宋体"/>
                <w:b/>
                <w:bCs/>
              </w:rPr>
              <w:t>验收评分：</w:t>
            </w:r>
          </w:p>
        </w:tc>
      </w:tr>
      <w:tr w14:paraId="4A1F7B36">
        <w:tblPrEx>
          <w:tblCellMar>
            <w:top w:w="15" w:type="dxa"/>
            <w:left w:w="15" w:type="dxa"/>
            <w:bottom w:w="15" w:type="dxa"/>
            <w:right w:w="15" w:type="dxa"/>
          </w:tblCellMar>
        </w:tblPrEx>
        <w:trPr>
          <w:trHeight w:val="829" w:hRule="atLeast"/>
          <w:jc w:val="center"/>
        </w:trPr>
        <w:tc>
          <w:tcPr>
            <w:tcW w:w="2368" w:type="dxa"/>
            <w:vMerge w:val="continue"/>
            <w:tcBorders>
              <w:top w:val="single" w:color="auto" w:sz="4" w:space="0"/>
              <w:left w:val="single" w:color="auto" w:sz="4" w:space="0"/>
              <w:bottom w:val="single" w:color="auto" w:sz="4" w:space="0"/>
              <w:right w:val="single" w:color="auto" w:sz="4" w:space="0"/>
            </w:tcBorders>
            <w:vAlign w:val="center"/>
          </w:tcPr>
          <w:p w14:paraId="34EB74AE">
            <w:pPr>
              <w:ind w:firstLine="643"/>
              <w:jc w:val="center"/>
              <w:rPr>
                <w:rFonts w:ascii="宋体"/>
                <w:b/>
                <w:bCs/>
              </w:rPr>
            </w:pPr>
          </w:p>
        </w:tc>
        <w:tc>
          <w:tcPr>
            <w:tcW w:w="2719" w:type="dxa"/>
            <w:vMerge w:val="continue"/>
            <w:tcBorders>
              <w:left w:val="single" w:color="auto" w:sz="4" w:space="0"/>
              <w:bottom w:val="single" w:color="auto" w:sz="4" w:space="0"/>
              <w:right w:val="single" w:color="000000" w:sz="4" w:space="0"/>
            </w:tcBorders>
            <w:vAlign w:val="center"/>
          </w:tcPr>
          <w:p w14:paraId="47E7FA46">
            <w:pPr>
              <w:ind w:firstLine="643"/>
              <w:jc w:val="center"/>
              <w:rPr>
                <w:rFonts w:ascii="宋体"/>
                <w:b/>
                <w:bCs/>
              </w:rPr>
            </w:pPr>
          </w:p>
        </w:tc>
        <w:tc>
          <w:tcPr>
            <w:tcW w:w="873" w:type="dxa"/>
            <w:gridSpan w:val="2"/>
            <w:vMerge w:val="continue"/>
            <w:tcBorders>
              <w:left w:val="single" w:color="000000" w:sz="4" w:space="0"/>
              <w:bottom w:val="single" w:color="auto" w:sz="4" w:space="0"/>
              <w:right w:val="single" w:color="auto" w:sz="4" w:space="0"/>
            </w:tcBorders>
            <w:vAlign w:val="center"/>
          </w:tcPr>
          <w:p w14:paraId="297918B6">
            <w:pPr>
              <w:ind w:firstLine="643"/>
              <w:rPr>
                <w:rFonts w:ascii="宋体"/>
                <w:b/>
              </w:rPr>
            </w:pPr>
          </w:p>
        </w:tc>
        <w:tc>
          <w:tcPr>
            <w:tcW w:w="4053" w:type="dxa"/>
            <w:gridSpan w:val="2"/>
            <w:tcBorders>
              <w:top w:val="single" w:color="auto" w:sz="4" w:space="0"/>
              <w:left w:val="single" w:color="000000" w:sz="4" w:space="0"/>
              <w:bottom w:val="single" w:color="auto" w:sz="4" w:space="0"/>
              <w:right w:val="single" w:color="000000" w:sz="4" w:space="0"/>
            </w:tcBorders>
            <w:vAlign w:val="center"/>
          </w:tcPr>
          <w:p w14:paraId="25B5CA52">
            <w:pPr>
              <w:rPr>
                <w:rFonts w:ascii="宋体"/>
                <w:b/>
              </w:rPr>
            </w:pPr>
            <w:r>
              <w:rPr>
                <w:rFonts w:hint="eastAsia" w:ascii="宋体" w:hAnsi="宋体" w:cs="宋体"/>
                <w:b/>
                <w:bCs/>
              </w:rPr>
              <w:t>专家签字：</w:t>
            </w:r>
          </w:p>
        </w:tc>
      </w:tr>
      <w:tr w14:paraId="69DA8F7F">
        <w:tblPrEx>
          <w:tblCellMar>
            <w:top w:w="15" w:type="dxa"/>
            <w:left w:w="15" w:type="dxa"/>
            <w:bottom w:w="15" w:type="dxa"/>
            <w:right w:w="15" w:type="dxa"/>
          </w:tblCellMar>
        </w:tblPrEx>
        <w:trPr>
          <w:trHeight w:val="1511" w:hRule="atLeast"/>
          <w:jc w:val="center"/>
        </w:trPr>
        <w:tc>
          <w:tcPr>
            <w:tcW w:w="2368" w:type="dxa"/>
            <w:tcBorders>
              <w:top w:val="single" w:color="auto" w:sz="4" w:space="0"/>
              <w:left w:val="single" w:color="auto" w:sz="4" w:space="0"/>
              <w:bottom w:val="single" w:color="auto" w:sz="4" w:space="0"/>
              <w:right w:val="single" w:color="auto" w:sz="4" w:space="0"/>
            </w:tcBorders>
            <w:vAlign w:val="center"/>
          </w:tcPr>
          <w:p w14:paraId="34C6B523">
            <w:pPr>
              <w:ind w:firstLine="643"/>
              <w:rPr>
                <w:rFonts w:ascii="宋体" w:cs="宋体"/>
                <w:b/>
                <w:bCs/>
              </w:rPr>
            </w:pPr>
            <w:r>
              <w:rPr>
                <w:rFonts w:hint="eastAsia" w:ascii="宋体" w:cs="宋体"/>
                <w:b/>
                <w:bCs/>
              </w:rPr>
              <w:t>市物业协会</w:t>
            </w:r>
          </w:p>
          <w:p w14:paraId="461FD67B">
            <w:pPr>
              <w:ind w:firstLine="843" w:firstLineChars="400"/>
              <w:rPr>
                <w:rFonts w:ascii="宋体"/>
                <w:b/>
                <w:bCs/>
              </w:rPr>
            </w:pPr>
            <w:r>
              <w:rPr>
                <w:rFonts w:hint="eastAsia" w:ascii="宋体" w:cs="宋体"/>
                <w:b/>
                <w:bCs/>
              </w:rPr>
              <w:t>认定结论</w:t>
            </w:r>
          </w:p>
        </w:tc>
        <w:tc>
          <w:tcPr>
            <w:tcW w:w="7645" w:type="dxa"/>
            <w:gridSpan w:val="5"/>
            <w:tcBorders>
              <w:top w:val="single" w:color="auto" w:sz="4" w:space="0"/>
              <w:left w:val="single" w:color="auto" w:sz="4" w:space="0"/>
              <w:bottom w:val="single" w:color="auto" w:sz="4" w:space="0"/>
              <w:right w:val="single" w:color="000000" w:sz="4" w:space="0"/>
            </w:tcBorders>
          </w:tcPr>
          <w:p w14:paraId="4E74138F"/>
          <w:p w14:paraId="561F3DD9">
            <w:pPr>
              <w:pStyle w:val="2"/>
              <w:ind w:firstLine="482"/>
              <w:rPr>
                <w:rFonts w:ascii="宋体"/>
                <w:b/>
              </w:rPr>
            </w:pPr>
          </w:p>
          <w:p w14:paraId="07949310">
            <w:pPr>
              <w:pStyle w:val="2"/>
              <w:ind w:firstLine="5783" w:firstLineChars="2400"/>
              <w:rPr>
                <w:rFonts w:ascii="宋体"/>
                <w:b/>
              </w:rPr>
            </w:pPr>
            <w:r>
              <w:rPr>
                <w:rFonts w:hint="eastAsia" w:ascii="宋体"/>
                <w:b/>
              </w:rPr>
              <w:t>年  月  日</w:t>
            </w:r>
          </w:p>
        </w:tc>
      </w:tr>
    </w:tbl>
    <w:p w14:paraId="00BFEE4E"/>
    <w:p w14:paraId="5E25E0C7">
      <w:pPr>
        <w:ind w:firstLine="2570" w:firstLineChars="800"/>
        <w:rPr>
          <w:rFonts w:hint="eastAsia" w:ascii="黑体" w:hAnsi="黑体" w:eastAsia="黑体" w:cs="黑体"/>
          <w:b/>
          <w:bCs/>
          <w:sz w:val="32"/>
          <w:szCs w:val="32"/>
        </w:rPr>
      </w:pPr>
      <w:r>
        <w:rPr>
          <w:rFonts w:hint="eastAsia" w:ascii="黑体" w:hAnsi="黑体" w:eastAsia="黑体" w:cs="黑体"/>
          <w:b/>
          <w:bCs/>
          <w:sz w:val="32"/>
          <w:szCs w:val="32"/>
        </w:rPr>
        <w:t>物业管理标准化项目创建承诺书</w:t>
      </w:r>
    </w:p>
    <w:p w14:paraId="6E2D2635">
      <w:pPr>
        <w:ind w:firstLine="640" w:firstLineChars="200"/>
        <w:rPr>
          <w:rFonts w:hint="eastAsia" w:ascii="仿宋" w:hAnsi="仿宋" w:eastAsia="仿宋" w:cs="黑体"/>
          <w:sz w:val="32"/>
          <w:szCs w:val="32"/>
        </w:rPr>
      </w:pPr>
    </w:p>
    <w:p w14:paraId="551FA47B">
      <w:pPr>
        <w:ind w:firstLine="640" w:firstLineChars="200"/>
        <w:rPr>
          <w:rFonts w:hint="eastAsia" w:ascii="仿宋" w:hAnsi="仿宋" w:eastAsia="仿宋"/>
          <w:sz w:val="32"/>
          <w:szCs w:val="32"/>
        </w:rPr>
      </w:pPr>
      <w:r>
        <w:rPr>
          <w:rFonts w:hint="eastAsia" w:ascii="仿宋" w:hAnsi="仿宋" w:eastAsia="仿宋" w:cs="黑体"/>
          <w:sz w:val="32"/>
          <w:szCs w:val="32"/>
        </w:rPr>
        <w:t>本单位就X</w:t>
      </w:r>
      <w:r>
        <w:rPr>
          <w:rFonts w:ascii="仿宋" w:hAnsi="仿宋" w:eastAsia="仿宋" w:cs="黑体"/>
          <w:sz w:val="32"/>
          <w:szCs w:val="32"/>
        </w:rPr>
        <w:t>X</w:t>
      </w:r>
      <w:r>
        <w:rPr>
          <w:rFonts w:hint="eastAsia" w:ascii="仿宋" w:hAnsi="仿宋" w:eastAsia="仿宋" w:cs="黑体"/>
          <w:sz w:val="32"/>
          <w:szCs w:val="32"/>
        </w:rPr>
        <w:t>X项目参加此次物业管理标准化项目创建承诺如下：</w:t>
      </w:r>
    </w:p>
    <w:p w14:paraId="39F5EBCF">
      <w:pPr>
        <w:ind w:firstLine="640" w:firstLineChars="200"/>
        <w:rPr>
          <w:rFonts w:hint="eastAsia" w:ascii="仿宋" w:hAnsi="仿宋" w:eastAsia="仿宋" w:cs="仿宋"/>
          <w:sz w:val="32"/>
          <w:szCs w:val="32"/>
        </w:rPr>
      </w:pPr>
      <w:r>
        <w:rPr>
          <w:rFonts w:hint="eastAsia" w:ascii="仿宋" w:hAnsi="仿宋" w:eastAsia="仿宋" w:cs="仿宋"/>
          <w:sz w:val="32"/>
          <w:szCs w:val="32"/>
        </w:rPr>
        <w:t>1.本单位对唐山市物业协会物业管理标准化项目考核认定的相关细则内容已全面、清楚了解，并承诺所申报项目符合申报条件。</w:t>
      </w:r>
    </w:p>
    <w:p w14:paraId="2A6437F8">
      <w:pPr>
        <w:ind w:firstLine="640" w:firstLineChars="200"/>
        <w:rPr>
          <w:rFonts w:hint="eastAsia" w:ascii="仿宋" w:hAnsi="仿宋" w:eastAsia="仿宋" w:cs="仿宋"/>
          <w:sz w:val="32"/>
          <w:szCs w:val="32"/>
        </w:rPr>
      </w:pPr>
      <w:r>
        <w:rPr>
          <w:rFonts w:hint="eastAsia" w:ascii="仿宋" w:hAnsi="仿宋" w:eastAsia="仿宋" w:cs="仿宋"/>
          <w:sz w:val="32"/>
          <w:szCs w:val="32"/>
        </w:rPr>
        <w:t>2.本单位承诺：本单位所提交的资料均真实、有效。</w:t>
      </w:r>
    </w:p>
    <w:p w14:paraId="61C401C7">
      <w:pPr>
        <w:ind w:firstLine="640" w:firstLineChars="200"/>
        <w:rPr>
          <w:rFonts w:hint="eastAsia" w:ascii="仿宋" w:hAnsi="仿宋" w:eastAsia="仿宋" w:cs="仿宋"/>
          <w:sz w:val="32"/>
          <w:szCs w:val="32"/>
        </w:rPr>
      </w:pPr>
      <w:r>
        <w:rPr>
          <w:rFonts w:hint="eastAsia" w:ascii="仿宋" w:hAnsi="仿宋" w:eastAsia="仿宋" w:cs="仿宋"/>
          <w:sz w:val="32"/>
          <w:szCs w:val="32"/>
        </w:rPr>
        <w:t>3.本单位己知晓本次物业管理标准化项目的考核认定办法并愿意配合相关考核工作。</w:t>
      </w:r>
    </w:p>
    <w:p w14:paraId="37852395">
      <w:pPr>
        <w:ind w:firstLine="640" w:firstLineChars="200"/>
        <w:rPr>
          <w:rFonts w:hint="eastAsia" w:ascii="仿宋" w:hAnsi="仿宋" w:eastAsia="仿宋" w:cs="仿宋"/>
          <w:sz w:val="32"/>
          <w:szCs w:val="32"/>
        </w:rPr>
      </w:pPr>
      <w:r>
        <w:rPr>
          <w:rFonts w:hint="eastAsia" w:ascii="仿宋" w:hAnsi="仿宋" w:eastAsia="仿宋" w:cs="仿宋"/>
          <w:sz w:val="32"/>
          <w:szCs w:val="32"/>
        </w:rPr>
        <w:t>4.本单位承诺：申报材料如有不实，愿意接受取消其考核认定资格。</w:t>
      </w:r>
    </w:p>
    <w:p w14:paraId="09B2E160">
      <w:pPr>
        <w:rPr>
          <w:rFonts w:hint="eastAsia" w:ascii="仿宋" w:hAnsi="仿宋" w:eastAsia="仿宋" w:cs="仿宋"/>
          <w:sz w:val="32"/>
          <w:szCs w:val="32"/>
        </w:rPr>
      </w:pPr>
    </w:p>
    <w:p w14:paraId="2E7CD5FA">
      <w:pPr>
        <w:rPr>
          <w:rFonts w:hint="eastAsia" w:ascii="仿宋" w:hAnsi="仿宋" w:eastAsia="仿宋" w:cs="仿宋"/>
          <w:sz w:val="32"/>
          <w:szCs w:val="32"/>
        </w:rPr>
      </w:pPr>
    </w:p>
    <w:p w14:paraId="062990D8">
      <w:pPr>
        <w:rPr>
          <w:rFonts w:hint="eastAsia" w:ascii="仿宋" w:hAnsi="仿宋" w:eastAsia="仿宋" w:cs="仿宋"/>
          <w:sz w:val="32"/>
          <w:szCs w:val="32"/>
        </w:rPr>
      </w:pPr>
    </w:p>
    <w:p w14:paraId="03A66AB7">
      <w:pPr>
        <w:rPr>
          <w:rFonts w:hint="eastAsia" w:ascii="仿宋" w:hAnsi="仿宋" w:eastAsia="仿宋" w:cs="仿宋"/>
          <w:sz w:val="32"/>
          <w:szCs w:val="32"/>
        </w:rPr>
      </w:pPr>
      <w:r>
        <w:rPr>
          <w:rFonts w:hint="eastAsia" w:ascii="仿宋" w:hAnsi="仿宋" w:eastAsia="仿宋" w:cs="仿宋"/>
          <w:sz w:val="32"/>
          <w:szCs w:val="32"/>
        </w:rPr>
        <w:t xml:space="preserve">                        申报单位（公章）：</w:t>
      </w:r>
    </w:p>
    <w:p w14:paraId="2258A375">
      <w:pPr>
        <w:rPr>
          <w:rFonts w:hint="eastAsia" w:ascii="仿宋" w:hAnsi="仿宋" w:eastAsia="仿宋" w:cs="仿宋"/>
          <w:sz w:val="32"/>
          <w:szCs w:val="32"/>
        </w:rPr>
      </w:pPr>
      <w:r>
        <w:rPr>
          <w:rFonts w:hint="eastAsia" w:ascii="仿宋" w:hAnsi="仿宋" w:eastAsia="仿宋" w:cs="仿宋"/>
          <w:sz w:val="32"/>
          <w:szCs w:val="32"/>
        </w:rPr>
        <w:t xml:space="preserve">                        单位负责人（签字）：</w:t>
      </w:r>
    </w:p>
    <w:p w14:paraId="3D838317">
      <w:pPr>
        <w:ind w:firstLine="3840" w:firstLineChars="1200"/>
        <w:rPr>
          <w:bCs/>
          <w:sz w:val="32"/>
          <w:szCs w:val="32"/>
        </w:rPr>
      </w:pPr>
      <w:r>
        <w:rPr>
          <w:rFonts w:hint="eastAsia" w:ascii="仿宋" w:hAnsi="仿宋" w:eastAsia="仿宋" w:cs="仿宋"/>
          <w:bCs/>
          <w:sz w:val="32"/>
          <w:szCs w:val="32"/>
        </w:rPr>
        <w:t>联系电话：</w:t>
      </w:r>
    </w:p>
    <w:p w14:paraId="7948DD0C">
      <w:pPr>
        <w:pStyle w:val="2"/>
        <w:ind w:firstLine="480"/>
      </w:pPr>
    </w:p>
    <w:p w14:paraId="7B551170">
      <w:pPr>
        <w:rPr>
          <w:rFonts w:hint="eastAsia" w:ascii="仿宋" w:hAnsi="仿宋" w:eastAsia="仿宋" w:cs="仿宋"/>
          <w:sz w:val="32"/>
          <w:szCs w:val="32"/>
        </w:rPr>
      </w:pPr>
      <w:r>
        <w:rPr>
          <w:rFonts w:hint="eastAsia" w:ascii="仿宋" w:hAnsi="仿宋" w:eastAsia="仿宋" w:cs="仿宋"/>
          <w:sz w:val="32"/>
          <w:szCs w:val="32"/>
        </w:rPr>
        <w:t xml:space="preserve">                                       年  月  日</w:t>
      </w:r>
    </w:p>
    <w:p w14:paraId="098AEE1A">
      <w:pPr>
        <w:rPr>
          <w:rFonts w:hint="eastAsia" w:ascii="仿宋" w:hAnsi="仿宋" w:eastAsia="仿宋" w:cs="仿宋"/>
          <w:color w:val="000000"/>
          <w:kern w:val="0"/>
          <w:sz w:val="32"/>
          <w:szCs w:val="32"/>
        </w:rPr>
      </w:pPr>
    </w:p>
    <w:p w14:paraId="31DD0B07">
      <w:pPr>
        <w:rPr>
          <w:rFonts w:hint="eastAsia" w:ascii="仿宋_GB2312" w:hAnsi="宋体" w:eastAsia="仿宋_GB2312" w:cs="仿宋_GB2312"/>
          <w:color w:val="000000"/>
          <w:kern w:val="0"/>
          <w:sz w:val="32"/>
          <w:szCs w:val="32"/>
        </w:rPr>
      </w:pPr>
    </w:p>
    <w:p w14:paraId="07FCCC23"/>
    <w:p w14:paraId="082FFDDC"/>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宋黑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4YWUzNDlmZjE2YmRkMzE2ZmUwMmYzMTFkNTFmMGQifQ=="/>
  </w:docVars>
  <w:rsids>
    <w:rsidRoot w:val="592D1D57"/>
    <w:rsid w:val="00A75317"/>
    <w:rsid w:val="00B942D6"/>
    <w:rsid w:val="00C954BE"/>
    <w:rsid w:val="00EC50B7"/>
    <w:rsid w:val="01D21EEE"/>
    <w:rsid w:val="0631226E"/>
    <w:rsid w:val="0E877C1F"/>
    <w:rsid w:val="1C6547E9"/>
    <w:rsid w:val="501C3F68"/>
    <w:rsid w:val="53390307"/>
    <w:rsid w:val="592D1D57"/>
    <w:rsid w:val="65681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line="360" w:lineRule="auto"/>
      <w:ind w:firstLine="420" w:firstLineChars="200"/>
    </w:pPr>
    <w:rPr>
      <w:rFonts w:ascii="Times New Roman" w:hAnsi="Times New Roman"/>
      <w:sz w:val="24"/>
    </w:rPr>
  </w:style>
  <w:style w:type="paragraph" w:styleId="3">
    <w:name w:val="Body Text Indent"/>
    <w:basedOn w:val="1"/>
    <w:qFormat/>
    <w:uiPriority w:val="0"/>
    <w:pPr>
      <w:ind w:firstLine="560"/>
    </w:pPr>
    <w:rPr>
      <w:rFonts w:ascii="仿宋_GB2312" w:eastAsia="仿宋_GB2312"/>
      <w:sz w:val="28"/>
    </w:rPr>
  </w:style>
  <w:style w:type="paragraph" w:styleId="4">
    <w:name w:val="footer"/>
    <w:basedOn w:val="1"/>
    <w:link w:val="10"/>
    <w:uiPriority w:val="0"/>
    <w:pPr>
      <w:tabs>
        <w:tab w:val="center" w:pos="4153"/>
        <w:tab w:val="right" w:pos="8306"/>
      </w:tabs>
      <w:snapToGrid w:val="0"/>
      <w:jc w:val="left"/>
    </w:pPr>
    <w:rPr>
      <w:sz w:val="18"/>
      <w:szCs w:val="18"/>
    </w:rPr>
  </w:style>
  <w:style w:type="paragraph" w:styleId="5">
    <w:name w:val="header"/>
    <w:basedOn w:val="1"/>
    <w:link w:val="9"/>
    <w:uiPriority w:val="0"/>
    <w:pPr>
      <w:tabs>
        <w:tab w:val="center" w:pos="4153"/>
        <w:tab w:val="right" w:pos="8306"/>
      </w:tabs>
      <w:snapToGrid w:val="0"/>
      <w:jc w:val="center"/>
    </w:pPr>
    <w:rPr>
      <w:sz w:val="18"/>
      <w:szCs w:val="18"/>
    </w:rPr>
  </w:style>
  <w:style w:type="character" w:styleId="8">
    <w:name w:val="Hyperlink"/>
    <w:basedOn w:val="7"/>
    <w:uiPriority w:val="0"/>
    <w:rPr>
      <w:color w:val="0000FF"/>
      <w:u w:val="single"/>
    </w:rPr>
  </w:style>
  <w:style w:type="character" w:customStyle="1" w:styleId="9">
    <w:name w:val="页眉 字符"/>
    <w:basedOn w:val="7"/>
    <w:link w:val="5"/>
    <w:qFormat/>
    <w:uiPriority w:val="0"/>
    <w:rPr>
      <w:rFonts w:ascii="Calibri" w:hAnsi="Calibri" w:eastAsia="宋体" w:cs="Calibri"/>
      <w:kern w:val="2"/>
      <w:sz w:val="18"/>
      <w:szCs w:val="18"/>
    </w:rPr>
  </w:style>
  <w:style w:type="character" w:customStyle="1" w:styleId="10">
    <w:name w:val="页脚 字符"/>
    <w:basedOn w:val="7"/>
    <w:link w:val="4"/>
    <w:qFormat/>
    <w:uiPriority w:val="0"/>
    <w:rPr>
      <w:rFonts w:ascii="Calibri" w:hAnsi="Calibri" w:eastAsia="宋体" w:cs="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1657</Words>
  <Characters>1780</Characters>
  <Lines>18</Lines>
  <Paragraphs>5</Paragraphs>
  <TotalTime>22</TotalTime>
  <ScaleCrop>false</ScaleCrop>
  <LinksUpToDate>false</LinksUpToDate>
  <CharactersWithSpaces>2164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2024-11-04T01:31:00Z</dcterms:created>
  <dc:creator>哎哟</dc:creator>
  <cp:lastModifiedBy>哎哟</cp:lastModifiedBy>
  <dcterms:modified xsi:type="dcterms:W3CDTF">2024-11-13T02:12:32Z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7217BBF0703A4BF88035A00D6C3F03E2_13</vt:lpwstr>
  </property>
</Properties>
</file>